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A1" w:rsidRDefault="00625790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5B00D2B2" wp14:editId="499FD11A">
            <wp:simplePos x="0" y="0"/>
            <wp:positionH relativeFrom="column">
              <wp:posOffset>5388841</wp:posOffset>
            </wp:positionH>
            <wp:positionV relativeFrom="paragraph">
              <wp:posOffset>182361</wp:posOffset>
            </wp:positionV>
            <wp:extent cx="1217295" cy="781050"/>
            <wp:effectExtent l="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25790" w:rsidRPr="00D31270" w:rsidRDefault="00625790" w:rsidP="00CD79CF">
      <w:pPr>
        <w:ind w:firstLine="720"/>
        <w:jc w:val="center"/>
        <w:rPr>
          <w:rFonts w:ascii="Tahoma" w:hAnsi="Tahoma" w:cs="Tahoma"/>
        </w:rPr>
      </w:pPr>
    </w:p>
    <w:p w:rsidR="0024160E" w:rsidRPr="00D31270" w:rsidRDefault="0027764B" w:rsidP="00CD79CF">
      <w:pPr>
        <w:ind w:firstLine="720"/>
        <w:jc w:val="center"/>
        <w:rPr>
          <w:rFonts w:ascii="Tahoma" w:hAnsi="Tahoma" w:cs="Tahoma"/>
        </w:rPr>
      </w:pPr>
      <w:r w:rsidRPr="00D31270">
        <w:rPr>
          <w:rFonts w:ascii="Tahoma" w:hAnsi="Tahoma" w:cs="Tahoma"/>
        </w:rPr>
        <w:t>Minutes</w:t>
      </w:r>
    </w:p>
    <w:p w:rsidR="0024160E" w:rsidRPr="00D31270" w:rsidRDefault="0024160E" w:rsidP="0024160E">
      <w:pPr>
        <w:spacing w:after="0"/>
        <w:jc w:val="center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Jayhawk Chapter of SHRM - Board of Directors Meeting </w:t>
      </w:r>
    </w:p>
    <w:p w:rsidR="0024160E" w:rsidRPr="00D31270" w:rsidRDefault="00F7581F" w:rsidP="0024160E">
      <w:pPr>
        <w:spacing w:after="0"/>
        <w:jc w:val="center"/>
        <w:rPr>
          <w:rFonts w:ascii="Tahoma" w:hAnsi="Tahoma" w:cs="Tahoma"/>
          <w:color w:val="FF0000"/>
        </w:rPr>
      </w:pPr>
      <w:r w:rsidRPr="00D31270">
        <w:rPr>
          <w:rFonts w:ascii="Tahoma" w:hAnsi="Tahoma" w:cs="Tahoma"/>
        </w:rPr>
        <w:t>T</w:t>
      </w:r>
      <w:r w:rsidR="00E754B9" w:rsidRPr="00D31270">
        <w:rPr>
          <w:rFonts w:ascii="Tahoma" w:hAnsi="Tahoma" w:cs="Tahoma"/>
        </w:rPr>
        <w:t>hursday</w:t>
      </w:r>
      <w:r w:rsidRPr="00D31270">
        <w:rPr>
          <w:rFonts w:ascii="Tahoma" w:hAnsi="Tahoma" w:cs="Tahoma"/>
        </w:rPr>
        <w:t>,</w:t>
      </w:r>
      <w:r w:rsidR="007E2D23" w:rsidRPr="00D31270">
        <w:rPr>
          <w:rFonts w:ascii="Tahoma" w:hAnsi="Tahoma" w:cs="Tahoma"/>
        </w:rPr>
        <w:t xml:space="preserve"> </w:t>
      </w:r>
      <w:r w:rsidR="00557941" w:rsidRPr="00D31270">
        <w:rPr>
          <w:rFonts w:ascii="Tahoma" w:hAnsi="Tahoma" w:cs="Tahoma"/>
        </w:rPr>
        <w:t>January 7</w:t>
      </w:r>
      <w:r w:rsidR="0024160E" w:rsidRPr="00D31270">
        <w:rPr>
          <w:rFonts w:ascii="Tahoma" w:hAnsi="Tahoma" w:cs="Tahoma"/>
        </w:rPr>
        <w:t xml:space="preserve"> – 11:30am-1:00pm</w:t>
      </w:r>
    </w:p>
    <w:p w:rsidR="0024160E" w:rsidRPr="00D31270" w:rsidRDefault="0024160E" w:rsidP="0024160E">
      <w:pPr>
        <w:spacing w:after="0"/>
        <w:jc w:val="center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Hosted by: </w:t>
      </w:r>
      <w:r w:rsidR="00BC6EF7" w:rsidRPr="00D31270">
        <w:rPr>
          <w:rFonts w:ascii="Tahoma" w:hAnsi="Tahoma" w:cs="Tahoma"/>
        </w:rPr>
        <w:t xml:space="preserve"> </w:t>
      </w:r>
      <w:r w:rsidR="009E24D6" w:rsidRPr="00D31270">
        <w:rPr>
          <w:rFonts w:ascii="Tahoma" w:hAnsi="Tahoma" w:cs="Tahoma"/>
        </w:rPr>
        <w:t>Debbie Snyder</w:t>
      </w:r>
    </w:p>
    <w:p w:rsidR="0024160E" w:rsidRPr="00D31270" w:rsidRDefault="0024160E" w:rsidP="007631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Location: </w:t>
      </w:r>
      <w:r w:rsidR="00BC6EF7" w:rsidRPr="00D31270">
        <w:rPr>
          <w:rFonts w:ascii="Tahoma" w:hAnsi="Tahoma" w:cs="Tahoma"/>
        </w:rPr>
        <w:t xml:space="preserve"> </w:t>
      </w:r>
      <w:r w:rsidR="00B3519C" w:rsidRPr="00D31270">
        <w:rPr>
          <w:rFonts w:ascii="Tahoma" w:hAnsi="Tahoma" w:cs="Tahoma"/>
        </w:rPr>
        <w:t>Sandbar Subs</w:t>
      </w:r>
      <w:r w:rsidR="00BE326F" w:rsidRPr="00D31270">
        <w:rPr>
          <w:rFonts w:ascii="Tahoma" w:hAnsi="Tahoma" w:cs="Tahoma"/>
        </w:rPr>
        <w:t xml:space="preserve"> Conference Room</w:t>
      </w:r>
    </w:p>
    <w:p w:rsidR="00B31159" w:rsidRPr="00D31270" w:rsidRDefault="00B31159" w:rsidP="0076310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24160E" w:rsidRPr="00D31270" w:rsidRDefault="0024160E" w:rsidP="00341FCC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ahoma" w:hAnsi="Tahoma" w:cs="Tahoma"/>
          <w:b/>
        </w:rPr>
      </w:pPr>
      <w:r w:rsidRPr="00D31270">
        <w:rPr>
          <w:rFonts w:ascii="Tahoma" w:hAnsi="Tahoma" w:cs="Tahoma"/>
          <w:b/>
        </w:rPr>
        <w:t>Old Business</w:t>
      </w:r>
    </w:p>
    <w:p w:rsidR="00152531" w:rsidRDefault="00CE6986" w:rsidP="0027764B">
      <w:pPr>
        <w:numPr>
          <w:ilvl w:val="1"/>
          <w:numId w:val="27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History of chapter?</w:t>
      </w:r>
      <w:r w:rsidR="00157180" w:rsidRPr="00D31270">
        <w:rPr>
          <w:rFonts w:ascii="Tahoma" w:hAnsi="Tahoma" w:cs="Tahoma"/>
        </w:rPr>
        <w:t xml:space="preserve">   Kelly confirmed with Nancy Conway that chapter a</w:t>
      </w:r>
      <w:r w:rsidR="005332ED" w:rsidRPr="00D31270">
        <w:rPr>
          <w:rFonts w:ascii="Tahoma" w:hAnsi="Tahoma" w:cs="Tahoma"/>
        </w:rPr>
        <w:t>nniversary date 10/15/1991 – 25 year anniversary in 2016.</w:t>
      </w:r>
      <w:r w:rsidR="00157180" w:rsidRPr="00D31270">
        <w:rPr>
          <w:rFonts w:ascii="Tahoma" w:hAnsi="Tahoma" w:cs="Tahoma"/>
        </w:rPr>
        <w:t xml:space="preserve"> </w:t>
      </w:r>
    </w:p>
    <w:p w:rsidR="00A66CBD" w:rsidRDefault="00A66CBD" w:rsidP="00A66CBD">
      <w:pPr>
        <w:numPr>
          <w:ilvl w:val="2"/>
          <w:numId w:val="27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Board will look for ways to celebrate in 2016</w:t>
      </w:r>
    </w:p>
    <w:p w:rsidR="00A66CBD" w:rsidRPr="00D31270" w:rsidRDefault="00A66CBD" w:rsidP="00A66CBD">
      <w:pPr>
        <w:numPr>
          <w:ilvl w:val="2"/>
          <w:numId w:val="27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Board will look for ways to incorporate into membership drives</w:t>
      </w:r>
    </w:p>
    <w:p w:rsidR="007E2D23" w:rsidRPr="00D31270" w:rsidRDefault="001620FD" w:rsidP="0027764B">
      <w:pPr>
        <w:pStyle w:val="ListParagraph"/>
        <w:numPr>
          <w:ilvl w:val="1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>HR Aces/</w:t>
      </w:r>
      <w:r w:rsidR="007E2D23" w:rsidRPr="00D31270">
        <w:rPr>
          <w:rFonts w:ascii="Tahoma" w:hAnsi="Tahoma" w:cs="Tahoma"/>
        </w:rPr>
        <w:t xml:space="preserve">Pinnacle </w:t>
      </w:r>
      <w:r w:rsidR="008B1F9A" w:rsidRPr="00D31270">
        <w:rPr>
          <w:rFonts w:ascii="Tahoma" w:hAnsi="Tahoma" w:cs="Tahoma"/>
        </w:rPr>
        <w:t>Project Update</w:t>
      </w:r>
    </w:p>
    <w:p w:rsidR="00000E66" w:rsidRPr="00D31270" w:rsidRDefault="00000E66" w:rsidP="00691BC9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>Request from CASA for board member with HR expertise. Target specific recruitment plan for a SHRM member.</w:t>
      </w:r>
      <w:r w:rsidR="00323BBC" w:rsidRPr="00D31270">
        <w:rPr>
          <w:rFonts w:ascii="Tahoma" w:hAnsi="Tahoma" w:cs="Tahoma"/>
        </w:rPr>
        <w:t xml:space="preserve"> Aware of any interest?</w:t>
      </w:r>
    </w:p>
    <w:p w:rsidR="005332ED" w:rsidRPr="00D31270" w:rsidRDefault="005332ED" w:rsidP="00691BC9">
      <w:pPr>
        <w:pStyle w:val="ListParagraph"/>
        <w:numPr>
          <w:ilvl w:val="3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>2 people from City of Lawrence have expressed an interest</w:t>
      </w:r>
      <w:r w:rsidR="00A66CBD">
        <w:rPr>
          <w:rFonts w:ascii="Tahoma" w:hAnsi="Tahoma" w:cs="Tahoma"/>
        </w:rPr>
        <w:t>.   Lori reported-no feedback to date.  She will follow up with City staff to see if there is continued interest.</w:t>
      </w:r>
    </w:p>
    <w:p w:rsidR="00157180" w:rsidRPr="00D31270" w:rsidRDefault="00157180" w:rsidP="00691BC9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Rich Minder with </w:t>
      </w:r>
      <w:r w:rsidR="00D31270">
        <w:rPr>
          <w:rFonts w:ascii="Tahoma" w:hAnsi="Tahoma" w:cs="Tahoma"/>
        </w:rPr>
        <w:t xml:space="preserve">Success </w:t>
      </w:r>
      <w:r w:rsidRPr="00D31270">
        <w:rPr>
          <w:rFonts w:ascii="Tahoma" w:hAnsi="Tahoma" w:cs="Tahoma"/>
        </w:rPr>
        <w:t xml:space="preserve">By 6 Board is looking for one or two managers for a panel discussion on January 28th. Give HR perspective on work/life balance policies and practices.  </w:t>
      </w:r>
    </w:p>
    <w:p w:rsidR="00157180" w:rsidRPr="00D31270" w:rsidRDefault="00157180" w:rsidP="00691BC9">
      <w:pPr>
        <w:pStyle w:val="ListParagraph"/>
        <w:numPr>
          <w:ilvl w:val="3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Breakfast invitation to be sent out via eblast and share at </w:t>
      </w:r>
      <w:r w:rsidR="00DA3D59" w:rsidRPr="00D31270">
        <w:rPr>
          <w:rFonts w:ascii="Tahoma" w:hAnsi="Tahoma" w:cs="Tahoma"/>
        </w:rPr>
        <w:t>January</w:t>
      </w:r>
      <w:r w:rsidRPr="00D31270">
        <w:rPr>
          <w:rFonts w:ascii="Tahoma" w:hAnsi="Tahoma" w:cs="Tahoma"/>
        </w:rPr>
        <w:t xml:space="preserve"> chapter meeting.</w:t>
      </w:r>
    </w:p>
    <w:p w:rsidR="00C2655C" w:rsidRPr="00D31270" w:rsidRDefault="00323BBC" w:rsidP="0027764B">
      <w:pPr>
        <w:pStyle w:val="ListParagraph"/>
        <w:numPr>
          <w:ilvl w:val="1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Welcome </w:t>
      </w:r>
      <w:r w:rsidR="00425FB1" w:rsidRPr="00D31270">
        <w:rPr>
          <w:rFonts w:ascii="Tahoma" w:hAnsi="Tahoma" w:cs="Tahoma"/>
        </w:rPr>
        <w:t xml:space="preserve">board members. </w:t>
      </w:r>
      <w:r w:rsidRPr="00D31270">
        <w:rPr>
          <w:rFonts w:ascii="Tahoma" w:hAnsi="Tahoma" w:cs="Tahoma"/>
        </w:rPr>
        <w:t xml:space="preserve">Lori Carnahan </w:t>
      </w:r>
      <w:r w:rsidR="00425FB1" w:rsidRPr="00D31270">
        <w:rPr>
          <w:rFonts w:ascii="Tahoma" w:hAnsi="Tahoma" w:cs="Tahoma"/>
        </w:rPr>
        <w:t xml:space="preserve">is our </w:t>
      </w:r>
      <w:r w:rsidRPr="00D31270">
        <w:rPr>
          <w:rFonts w:ascii="Tahoma" w:hAnsi="Tahoma" w:cs="Tahoma"/>
        </w:rPr>
        <w:t>president elect</w:t>
      </w:r>
      <w:r w:rsidR="00425FB1" w:rsidRPr="00D31270">
        <w:rPr>
          <w:rFonts w:ascii="Tahoma" w:hAnsi="Tahoma" w:cs="Tahoma"/>
        </w:rPr>
        <w:t xml:space="preserve"> for 2016</w:t>
      </w:r>
      <w:r w:rsidRPr="00D31270">
        <w:rPr>
          <w:rFonts w:ascii="Tahoma" w:hAnsi="Tahoma" w:cs="Tahoma"/>
        </w:rPr>
        <w:t>!</w:t>
      </w:r>
      <w:r w:rsidR="00425FB1" w:rsidRPr="00D31270">
        <w:rPr>
          <w:rFonts w:ascii="Tahoma" w:hAnsi="Tahoma" w:cs="Tahoma"/>
        </w:rPr>
        <w:t xml:space="preserve"> Chapter voted at the December meeting. Welcome to Annette Delaney our new College Relations Chair.  </w:t>
      </w:r>
    </w:p>
    <w:p w:rsidR="00323BBC" w:rsidRDefault="00425FB1" w:rsidP="0027764B">
      <w:pPr>
        <w:pStyle w:val="ListParagraph"/>
        <w:numPr>
          <w:ilvl w:val="1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Positions still open are </w:t>
      </w:r>
      <w:r w:rsidR="00323BBC" w:rsidRPr="00D31270">
        <w:rPr>
          <w:rFonts w:ascii="Tahoma" w:hAnsi="Tahoma" w:cs="Tahoma"/>
        </w:rPr>
        <w:t xml:space="preserve">Volunteerism </w:t>
      </w:r>
      <w:r w:rsidR="00C2655C" w:rsidRPr="00D31270">
        <w:rPr>
          <w:rFonts w:ascii="Tahoma" w:hAnsi="Tahoma" w:cs="Tahoma"/>
        </w:rPr>
        <w:t>and Sponsorship Chair.</w:t>
      </w:r>
    </w:p>
    <w:p w:rsidR="00A66CBD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Kelly will talk with Charlie Upton about interest in either.</w:t>
      </w:r>
    </w:p>
    <w:p w:rsidR="00A66CBD" w:rsidRPr="00D31270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The open positions will be a table topic at the January meeting.</w:t>
      </w:r>
    </w:p>
    <w:p w:rsidR="00C2655C" w:rsidRDefault="00C2655C" w:rsidP="0027764B">
      <w:pPr>
        <w:pStyle w:val="ListParagraph"/>
        <w:numPr>
          <w:ilvl w:val="1"/>
          <w:numId w:val="27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>Status of transi</w:t>
      </w:r>
      <w:r w:rsidR="00DA3D59" w:rsidRPr="00D31270">
        <w:rPr>
          <w:rFonts w:ascii="Tahoma" w:hAnsi="Tahoma" w:cs="Tahoma"/>
        </w:rPr>
        <w:t>tion in board roles and traning:  Finance, Communication, Legislature, Foundation and College Relations.</w:t>
      </w:r>
    </w:p>
    <w:p w:rsidR="00A66CBD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Finance-Heather reported transition is complete.  Barry is close by for questions.</w:t>
      </w:r>
    </w:p>
    <w:p w:rsidR="00A66CBD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Communication-Cynthia reported transition is complete.</w:t>
      </w:r>
    </w:p>
    <w:p w:rsidR="00A66CBD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Legislature-Dennis reported transition is ongoing.</w:t>
      </w:r>
    </w:p>
    <w:p w:rsidR="00A66CBD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Foundation-Cassie reported </w:t>
      </w:r>
      <w:r w:rsidR="00DF3798">
        <w:rPr>
          <w:rFonts w:ascii="Tahoma" w:hAnsi="Tahoma" w:cs="Tahoma"/>
        </w:rPr>
        <w:t xml:space="preserve">she </w:t>
      </w:r>
      <w:r>
        <w:rPr>
          <w:rFonts w:ascii="Tahoma" w:hAnsi="Tahoma" w:cs="Tahoma"/>
        </w:rPr>
        <w:t>is in training/transition.</w:t>
      </w:r>
    </w:p>
    <w:p w:rsidR="00A66CBD" w:rsidRPr="00D31270" w:rsidRDefault="00A66CBD" w:rsidP="00A66CBD">
      <w:pPr>
        <w:pStyle w:val="ListParagraph"/>
        <w:numPr>
          <w:ilvl w:val="2"/>
          <w:numId w:val="27"/>
        </w:numPr>
        <w:spacing w:before="120" w:after="12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College Relations-Annette/Lori reported that transition has begun but will be completed over the next month.  SOP is ½ complete.</w:t>
      </w:r>
    </w:p>
    <w:p w:rsidR="00FF439D" w:rsidRPr="00D31270" w:rsidRDefault="0027764B" w:rsidP="00425FB1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Tahoma" w:hAnsi="Tahoma" w:cs="Tahoma"/>
          <w:b/>
        </w:rPr>
      </w:pPr>
      <w:r w:rsidRPr="00D31270">
        <w:rPr>
          <w:rFonts w:ascii="Tahoma" w:hAnsi="Tahoma" w:cs="Tahoma"/>
          <w:b/>
        </w:rPr>
        <w:t>2016 Strategic Goals</w:t>
      </w:r>
    </w:p>
    <w:p w:rsidR="006E232A" w:rsidRPr="00DF3798" w:rsidRDefault="00FF439D" w:rsidP="00370842">
      <w:pPr>
        <w:pStyle w:val="ListParagraph"/>
        <w:numPr>
          <w:ilvl w:val="2"/>
          <w:numId w:val="3"/>
        </w:numPr>
        <w:spacing w:after="0" w:line="240" w:lineRule="auto"/>
        <w:rPr>
          <w:rFonts w:ascii="Tahoma" w:hAnsi="Tahoma" w:cs="Tahoma"/>
        </w:rPr>
      </w:pPr>
      <w:r w:rsidRPr="00DF3798">
        <w:rPr>
          <w:rFonts w:ascii="Tahoma" w:hAnsi="Tahoma" w:cs="Tahoma"/>
        </w:rPr>
        <w:t xml:space="preserve"> Ensure that by 1/1/17 the Jayhawk Chapter of SHRM has at least twenty-five (25) national SHRM members primarily coded to the chapter AND a minimum of fifty-one percent (51%) membership of active national SHRM members.  </w:t>
      </w:r>
      <w:r w:rsidR="00213E89" w:rsidRPr="00DF3798">
        <w:rPr>
          <w:rFonts w:ascii="Tahoma" w:hAnsi="Tahoma" w:cs="Tahoma"/>
        </w:rPr>
        <w:t xml:space="preserve">  </w:t>
      </w:r>
      <w:r w:rsidR="00213E89" w:rsidRPr="00DF3798">
        <w:rPr>
          <w:rFonts w:ascii="Tahoma" w:hAnsi="Tahoma" w:cs="Tahoma"/>
          <w:color w:val="FF0000"/>
        </w:rPr>
        <w:t>Note that the SH</w:t>
      </w:r>
      <w:r w:rsidR="00425FB1" w:rsidRPr="00DF3798">
        <w:rPr>
          <w:rFonts w:ascii="Tahoma" w:hAnsi="Tahoma" w:cs="Tahoma"/>
          <w:color w:val="FF0000"/>
        </w:rPr>
        <w:t xml:space="preserve">RM Board of Directors has </w:t>
      </w:r>
      <w:r w:rsidR="00DA3D59" w:rsidRPr="00DF3798">
        <w:rPr>
          <w:rFonts w:ascii="Tahoma" w:hAnsi="Tahoma" w:cs="Tahoma"/>
          <w:color w:val="FF0000"/>
        </w:rPr>
        <w:t>postponed</w:t>
      </w:r>
      <w:r w:rsidR="00546CA1" w:rsidRPr="00DF3798">
        <w:rPr>
          <w:rFonts w:ascii="Tahoma" w:hAnsi="Tahoma" w:cs="Tahoma"/>
          <w:color w:val="FF0000"/>
        </w:rPr>
        <w:t xml:space="preserve"> indefinitely</w:t>
      </w:r>
      <w:r w:rsidR="00425FB1" w:rsidRPr="00DF3798">
        <w:rPr>
          <w:rFonts w:ascii="Tahoma" w:hAnsi="Tahoma" w:cs="Tahoma"/>
          <w:color w:val="FF0000"/>
        </w:rPr>
        <w:t xml:space="preserve"> the 51% affilia</w:t>
      </w:r>
      <w:r w:rsidR="00213E89" w:rsidRPr="00DF3798">
        <w:rPr>
          <w:rFonts w:ascii="Tahoma" w:hAnsi="Tahoma" w:cs="Tahoma"/>
          <w:color w:val="FF0000"/>
        </w:rPr>
        <w:t xml:space="preserve">tion requirement for all SHRM Chapters.  The Board recognized the challenges chapters were having in meeting the requirement. </w:t>
      </w:r>
      <w:r w:rsidR="006E232A" w:rsidRPr="00DF3798">
        <w:rPr>
          <w:rFonts w:ascii="Tahoma" w:hAnsi="Tahoma" w:cs="Tahoma"/>
          <w:color w:val="FF0000"/>
        </w:rPr>
        <w:t>Prior goal and will be in effect for 2016 is 30% for SHAPE.</w:t>
      </w:r>
    </w:p>
    <w:p w:rsidR="00FF439D" w:rsidRPr="00D31270" w:rsidRDefault="00FF439D" w:rsidP="00FF439D">
      <w:pPr>
        <w:spacing w:after="0" w:line="240" w:lineRule="auto"/>
        <w:ind w:left="1800"/>
        <w:rPr>
          <w:rFonts w:ascii="Tahoma" w:hAnsi="Tahoma" w:cs="Tahoma"/>
          <w:highlight w:val="yellow"/>
        </w:rPr>
      </w:pPr>
    </w:p>
    <w:p w:rsidR="00FF439D" w:rsidRPr="00D31270" w:rsidRDefault="00FF439D" w:rsidP="00FF439D">
      <w:pPr>
        <w:spacing w:after="0" w:line="240" w:lineRule="auto"/>
        <w:ind w:left="1800"/>
        <w:rPr>
          <w:rFonts w:ascii="Tahoma" w:hAnsi="Tahoma" w:cs="Tahoma"/>
        </w:rPr>
      </w:pPr>
      <w:r w:rsidRPr="00D31270">
        <w:rPr>
          <w:rFonts w:ascii="Tahoma" w:hAnsi="Tahoma" w:cs="Tahoma"/>
        </w:rPr>
        <w:t>Steps to achieve this goal:</w:t>
      </w:r>
    </w:p>
    <w:p w:rsidR="00FF439D" w:rsidRPr="00D31270" w:rsidRDefault="00FF439D" w:rsidP="00FF439D">
      <w:pPr>
        <w:pStyle w:val="ListParagraph"/>
        <w:numPr>
          <w:ilvl w:val="0"/>
          <w:numId w:val="17"/>
        </w:numPr>
        <w:spacing w:after="0" w:line="240" w:lineRule="auto"/>
        <w:ind w:left="2520"/>
        <w:rPr>
          <w:rFonts w:ascii="Tahoma" w:hAnsi="Tahoma" w:cs="Tahoma"/>
        </w:rPr>
      </w:pPr>
      <w:r w:rsidRPr="00D31270">
        <w:rPr>
          <w:rFonts w:ascii="Tahoma" w:hAnsi="Tahoma" w:cs="Tahoma"/>
        </w:rPr>
        <w:t>Analyze and evaluate “associate members” as it relates to this SHRM national percentage.</w:t>
      </w:r>
    </w:p>
    <w:p w:rsidR="00FF439D" w:rsidRPr="00D31270" w:rsidRDefault="00FF439D" w:rsidP="00FF439D">
      <w:pPr>
        <w:pStyle w:val="ListParagraph"/>
        <w:numPr>
          <w:ilvl w:val="0"/>
          <w:numId w:val="17"/>
        </w:numPr>
        <w:spacing w:after="0" w:line="240" w:lineRule="auto"/>
        <w:ind w:left="2520"/>
        <w:rPr>
          <w:rFonts w:ascii="Tahoma" w:hAnsi="Tahoma" w:cs="Tahoma"/>
        </w:rPr>
      </w:pPr>
      <w:r w:rsidRPr="00D31270">
        <w:rPr>
          <w:rFonts w:ascii="Tahoma" w:hAnsi="Tahoma" w:cs="Tahoma"/>
        </w:rPr>
        <w:t>Evaluate an option of a new sponsorship membership category where get credit somehow for national membership.</w:t>
      </w:r>
    </w:p>
    <w:p w:rsidR="00FF439D" w:rsidRPr="00D31270" w:rsidRDefault="00FF439D" w:rsidP="00FF439D">
      <w:pPr>
        <w:pStyle w:val="ListParagraph"/>
        <w:numPr>
          <w:ilvl w:val="0"/>
          <w:numId w:val="17"/>
        </w:numPr>
        <w:spacing w:after="0" w:line="240" w:lineRule="auto"/>
        <w:ind w:left="2520"/>
        <w:rPr>
          <w:rFonts w:ascii="Tahoma" w:hAnsi="Tahoma" w:cs="Tahoma"/>
        </w:rPr>
      </w:pPr>
      <w:r w:rsidRPr="00D31270">
        <w:rPr>
          <w:rFonts w:ascii="Tahoma" w:hAnsi="Tahoma" w:cs="Tahoma"/>
        </w:rPr>
        <w:t>Identify a chapter membership category that significantly promotes national SHRM membership.</w:t>
      </w:r>
    </w:p>
    <w:p w:rsidR="00FF439D" w:rsidRPr="00D31270" w:rsidRDefault="00FF439D" w:rsidP="00FF439D">
      <w:pPr>
        <w:pStyle w:val="ListParagraph"/>
        <w:numPr>
          <w:ilvl w:val="0"/>
          <w:numId w:val="17"/>
        </w:numPr>
        <w:spacing w:after="0" w:line="240" w:lineRule="auto"/>
        <w:ind w:left="2520"/>
        <w:rPr>
          <w:rFonts w:ascii="Tahoma" w:hAnsi="Tahoma" w:cs="Tahoma"/>
        </w:rPr>
      </w:pPr>
      <w:r w:rsidRPr="00D31270">
        <w:rPr>
          <w:rFonts w:ascii="Tahoma" w:hAnsi="Tahoma" w:cs="Tahoma"/>
        </w:rPr>
        <w:t>Identify and contact “at large” members to find out reasons why they may have left the chapter and attempt to recruit back the member.</w:t>
      </w:r>
    </w:p>
    <w:p w:rsidR="00FF439D" w:rsidRPr="00D31270" w:rsidRDefault="00FF439D" w:rsidP="00FF439D">
      <w:pPr>
        <w:pStyle w:val="ListParagraph"/>
        <w:numPr>
          <w:ilvl w:val="0"/>
          <w:numId w:val="17"/>
        </w:numPr>
        <w:spacing w:after="0" w:line="240" w:lineRule="auto"/>
        <w:ind w:left="2520"/>
        <w:rPr>
          <w:rFonts w:ascii="Tahoma" w:hAnsi="Tahoma" w:cs="Tahoma"/>
        </w:rPr>
      </w:pPr>
      <w:r w:rsidRPr="00D31270">
        <w:rPr>
          <w:rFonts w:ascii="Tahoma" w:hAnsi="Tahoma" w:cs="Tahoma"/>
        </w:rPr>
        <w:t>Develop and implement at least one other “at large” targeted initiative.</w:t>
      </w:r>
    </w:p>
    <w:p w:rsidR="00FF439D" w:rsidRDefault="00A66CBD" w:rsidP="00A66CBD">
      <w:pPr>
        <w:spacing w:after="0" w:line="240" w:lineRule="auto"/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Discussion</w:t>
      </w:r>
      <w:r w:rsidRPr="00A66CBD">
        <w:rPr>
          <w:rFonts w:ascii="Tahoma" w:hAnsi="Tahoma" w:cs="Tahoma"/>
        </w:rPr>
        <w:t>:</w:t>
      </w:r>
    </w:p>
    <w:p w:rsidR="006E232A" w:rsidRDefault="006E232A" w:rsidP="006E232A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E-blast was sent out week of 1/4/16</w:t>
      </w:r>
    </w:p>
    <w:p w:rsidR="006E232A" w:rsidRDefault="006E232A" w:rsidP="006E232A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Getting SPAM membership applications</w:t>
      </w:r>
    </w:p>
    <w:p w:rsidR="006E232A" w:rsidRDefault="006E232A" w:rsidP="006E232A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Membership applications are coming in daily</w:t>
      </w:r>
    </w:p>
    <w:p w:rsidR="006E232A" w:rsidRDefault="00EE7E75" w:rsidP="006E232A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Holly reports her plan for membership follow up is to reach out to the non-renewed in February.  She will bring a list </w:t>
      </w:r>
      <w:r w:rsidR="00DF3798">
        <w:rPr>
          <w:rFonts w:ascii="Tahoma" w:hAnsi="Tahoma" w:cs="Tahoma"/>
        </w:rPr>
        <w:t xml:space="preserve">to the February board meeting </w:t>
      </w:r>
      <w:r>
        <w:rPr>
          <w:rFonts w:ascii="Tahoma" w:hAnsi="Tahoma" w:cs="Tahoma"/>
        </w:rPr>
        <w:t>for the board to review</w:t>
      </w:r>
      <w:r w:rsidR="00DF3798">
        <w:rPr>
          <w:rFonts w:ascii="Tahoma" w:hAnsi="Tahoma" w:cs="Tahoma"/>
        </w:rPr>
        <w:t xml:space="preserve"> and volunteer to reach out to members</w:t>
      </w:r>
      <w:r>
        <w:rPr>
          <w:rFonts w:ascii="Tahoma" w:hAnsi="Tahoma" w:cs="Tahoma"/>
        </w:rPr>
        <w:t xml:space="preserve">.  </w:t>
      </w:r>
    </w:p>
    <w:p w:rsidR="00EE7E75" w:rsidRDefault="00EE7E75" w:rsidP="006E232A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Holly will bring blank membership applications to January meeting.</w:t>
      </w:r>
    </w:p>
    <w:p w:rsidR="00EE7E75" w:rsidRDefault="00197410" w:rsidP="006E232A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Ideas from National Leadership conference are</w:t>
      </w:r>
      <w:r w:rsidR="00EE7E75">
        <w:rPr>
          <w:rFonts w:ascii="Tahoma" w:hAnsi="Tahoma" w:cs="Tahoma"/>
        </w:rPr>
        <w:t xml:space="preserve"> attached.  </w:t>
      </w:r>
    </w:p>
    <w:p w:rsidR="00EE7E75" w:rsidRDefault="00EE7E75" w:rsidP="00EE7E75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Who are our champions?</w:t>
      </w:r>
    </w:p>
    <w:p w:rsidR="00EE7E75" w:rsidRDefault="00EE7E75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Ryann Waller</w:t>
      </w:r>
    </w:p>
    <w:p w:rsidR="00EE7E75" w:rsidRDefault="00EE7E75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Jayhawk Board</w:t>
      </w:r>
    </w:p>
    <w:p w:rsidR="00EE7E75" w:rsidRDefault="00EE7E75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Contacts with State Board</w:t>
      </w:r>
    </w:p>
    <w:p w:rsidR="00EE7E75" w:rsidRDefault="00EE7E75" w:rsidP="00EE7E75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Ways to promote membership?</w:t>
      </w:r>
    </w:p>
    <w:p w:rsidR="00EE7E75" w:rsidRDefault="00EE7E75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Pinpoint businesses not involved currently and do a postcard campaign.</w:t>
      </w:r>
    </w:p>
    <w:p w:rsidR="00EE7E75" w:rsidRDefault="00EE7E75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Table topic at January meeting to discuss: Why do you join the Jayhawk chapter?</w:t>
      </w:r>
    </w:p>
    <w:p w:rsidR="00EE7E75" w:rsidRDefault="00197410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Market membership to people in organizations where they have multiple responsibilities to include but not exclusively Human Resources.</w:t>
      </w:r>
    </w:p>
    <w:p w:rsidR="00197410" w:rsidRDefault="00197410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Post meetings on: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Lawrence.com</w:t>
      </w:r>
    </w:p>
    <w:p w:rsidR="00197410" w:rsidRDefault="0039721C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LJ</w:t>
      </w:r>
      <w:bookmarkStart w:id="0" w:name="_GoBack"/>
      <w:bookmarkEnd w:id="0"/>
      <w:r w:rsidR="00197410">
        <w:rPr>
          <w:rFonts w:ascii="Tahoma" w:hAnsi="Tahoma" w:cs="Tahoma"/>
        </w:rPr>
        <w:t>world business briefs (Cynthia has been doing this)</w:t>
      </w:r>
    </w:p>
    <w:p w:rsidR="00197410" w:rsidRP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Chamber calendar</w:t>
      </w:r>
    </w:p>
    <w:p w:rsidR="00197410" w:rsidRDefault="00197410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Talk about membership to the other vendors/booth holders at Job Fairs</w:t>
      </w:r>
    </w:p>
    <w:p w:rsidR="00197410" w:rsidRDefault="00197410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Contact KU Endowment and invite Mary’s replacement to the next</w:t>
      </w:r>
      <w:r w:rsidR="00DF3798">
        <w:rPr>
          <w:rFonts w:ascii="Tahoma" w:hAnsi="Tahoma" w:cs="Tahoma"/>
        </w:rPr>
        <w:t xml:space="preserve"> meeting, or as the position is filled.</w:t>
      </w:r>
    </w:p>
    <w:p w:rsidR="003D6C57" w:rsidRDefault="003D6C57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Contact individuals through LinkedIn including 2</w:t>
      </w:r>
      <w:r w:rsidRPr="003D6C57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and 3</w:t>
      </w:r>
      <w:r w:rsidRPr="003D6C57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degree level.</w:t>
      </w:r>
    </w:p>
    <w:p w:rsidR="00197410" w:rsidRDefault="00197410" w:rsidP="00EE7E75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Individually contact large employers in Lawrence to discuss the benefits of SHRM membership.  Several committed to contact one employer before the February Board Meeting: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KU Central Human Resources-Annette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Peoples Bank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Hyvee</w:t>
      </w:r>
    </w:p>
    <w:p w:rsidR="00197410" w:rsidRDefault="0039721C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Dillon’s</w:t>
      </w:r>
      <w:r w:rsidR="00DF3798">
        <w:rPr>
          <w:rFonts w:ascii="Tahoma" w:hAnsi="Tahoma" w:cs="Tahoma"/>
        </w:rPr>
        <w:t xml:space="preserve"> - Debbie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Wal-Mart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Target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LMH-Kelly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School District-Keri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Douglas County-Lori</w:t>
      </w:r>
    </w:p>
    <w:p w:rsidR="00197410" w:rsidRDefault="00197410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MERC-Holly</w:t>
      </w:r>
    </w:p>
    <w:p w:rsidR="00197410" w:rsidRDefault="006B221B" w:rsidP="00197410">
      <w:pPr>
        <w:pStyle w:val="ListParagraph"/>
        <w:numPr>
          <w:ilvl w:val="2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Big Heart Pets</w:t>
      </w:r>
      <w:r w:rsidR="00197410">
        <w:rPr>
          <w:rFonts w:ascii="Tahoma" w:hAnsi="Tahoma" w:cs="Tahoma"/>
        </w:rPr>
        <w:t>-Heather</w:t>
      </w:r>
    </w:p>
    <w:p w:rsidR="00197410" w:rsidRDefault="00197410" w:rsidP="00197410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Look at a Bring a Guest (non-member) to a meeting for general membership.  Place on February agenda to discuss cost/benefit.  Debbie will talk to Maceli’s to see if we could have a reduced meal price for that meeting in order to make affordable.  Do early in the year (March/May)</w:t>
      </w:r>
    </w:p>
    <w:p w:rsidR="00197410" w:rsidRDefault="00197410" w:rsidP="00197410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Produce a tri-fold that promotes membership in the local chapter</w:t>
      </w:r>
      <w:r w:rsidR="006B221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Cynthia will produce and pass around via e-mail in about a week so board can approve via e-mail and use in contacting the businesses listed above.</w:t>
      </w:r>
    </w:p>
    <w:p w:rsidR="00197410" w:rsidRPr="00EE7E75" w:rsidRDefault="00197410" w:rsidP="00197410">
      <w:pPr>
        <w:pStyle w:val="ListParagraph"/>
        <w:numPr>
          <w:ilvl w:val="1"/>
          <w:numId w:val="3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Gather personal testimonials about the benefits of membership at the January meeting du</w:t>
      </w:r>
      <w:r w:rsidR="006B221B">
        <w:rPr>
          <w:rFonts w:ascii="Tahoma" w:hAnsi="Tahoma" w:cs="Tahoma"/>
        </w:rPr>
        <w:t>r</w:t>
      </w:r>
      <w:r>
        <w:rPr>
          <w:rFonts w:ascii="Tahoma" w:hAnsi="Tahoma" w:cs="Tahoma"/>
        </w:rPr>
        <w:t>ing Table Topics as well as the question of the week on-line.</w:t>
      </w:r>
    </w:p>
    <w:p w:rsidR="00A66CBD" w:rsidRPr="00A66CBD" w:rsidRDefault="00A66CBD" w:rsidP="00A66CBD">
      <w:pPr>
        <w:spacing w:after="0" w:line="240" w:lineRule="auto"/>
        <w:ind w:left="1440" w:firstLine="720"/>
        <w:rPr>
          <w:rFonts w:ascii="Tahoma" w:hAnsi="Tahoma" w:cs="Tahoma"/>
        </w:rPr>
      </w:pPr>
    </w:p>
    <w:p w:rsidR="00FF439D" w:rsidRPr="00D31270" w:rsidRDefault="00FF439D" w:rsidP="00FF439D">
      <w:pPr>
        <w:pStyle w:val="ListParagraph"/>
        <w:numPr>
          <w:ilvl w:val="2"/>
          <w:numId w:val="3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Goal: Ensure long-term financial health of the chapter.</w:t>
      </w:r>
      <w:r w:rsidR="00197410">
        <w:rPr>
          <w:rFonts w:ascii="Tahoma" w:hAnsi="Tahoma" w:cs="Tahoma"/>
        </w:rPr>
        <w:t xml:space="preserve"> (February Board Agenda)</w:t>
      </w:r>
    </w:p>
    <w:p w:rsidR="00FF439D" w:rsidRPr="00D31270" w:rsidRDefault="00FF439D" w:rsidP="00FF439D">
      <w:pPr>
        <w:spacing w:after="0" w:line="240" w:lineRule="auto"/>
        <w:ind w:left="1440"/>
        <w:rPr>
          <w:rFonts w:ascii="Tahoma" w:hAnsi="Tahoma" w:cs="Tahoma"/>
        </w:rPr>
      </w:pPr>
      <w:r w:rsidRPr="00D31270">
        <w:rPr>
          <w:rFonts w:ascii="Tahoma" w:hAnsi="Tahoma" w:cs="Tahoma"/>
        </w:rPr>
        <w:tab/>
        <w:t>Steps to achieve this goal:</w:t>
      </w:r>
    </w:p>
    <w:p w:rsidR="00D16603" w:rsidRPr="00D31270" w:rsidRDefault="00FF439D" w:rsidP="00B079E9">
      <w:pPr>
        <w:numPr>
          <w:ilvl w:val="0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Recruit a sponsorship chair.</w:t>
      </w:r>
    </w:p>
    <w:p w:rsidR="00D16603" w:rsidRPr="00D31270" w:rsidRDefault="00D16603" w:rsidP="00D16603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K</w:t>
      </w:r>
      <w:r w:rsidR="00425FB1" w:rsidRPr="00D31270">
        <w:rPr>
          <w:rFonts w:ascii="Tahoma" w:hAnsi="Tahoma" w:cs="Tahoma"/>
        </w:rPr>
        <w:t>elly reach out to Charlie Upton?</w:t>
      </w:r>
      <w:r w:rsidR="00911892" w:rsidRPr="00D31270">
        <w:rPr>
          <w:rFonts w:ascii="Tahoma" w:hAnsi="Tahoma" w:cs="Tahoma"/>
        </w:rPr>
        <w:t xml:space="preserve"> Ask if he has any ideas of someone who may interested. </w:t>
      </w:r>
    </w:p>
    <w:p w:rsidR="00911892" w:rsidRPr="00D31270" w:rsidRDefault="00911892" w:rsidP="00D16603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Approach Michelle Stegman about the SHRMinar committee and help with sponsorships.</w:t>
      </w:r>
    </w:p>
    <w:p w:rsidR="00911892" w:rsidRPr="00D31270" w:rsidRDefault="00FF439D" w:rsidP="00B079E9">
      <w:pPr>
        <w:numPr>
          <w:ilvl w:val="0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lastRenderedPageBreak/>
        <w:t>Task board and chapter members to talk to sponsors using the sponsorship brochure.</w:t>
      </w:r>
    </w:p>
    <w:p w:rsidR="00FF439D" w:rsidRPr="00D31270" w:rsidRDefault="00FF439D" w:rsidP="00911892">
      <w:pPr>
        <w:numPr>
          <w:ilvl w:val="0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Develop an organized way to ask members for their vendors, e.g., phone-a-thon.</w:t>
      </w:r>
    </w:p>
    <w:p w:rsidR="00FF439D" w:rsidRPr="00D31270" w:rsidRDefault="00FF439D" w:rsidP="00FF439D">
      <w:pPr>
        <w:numPr>
          <w:ilvl w:val="0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Renew and analyze sponsorship levels and consider Peter’s feedback.</w:t>
      </w:r>
    </w:p>
    <w:p w:rsidR="00FF439D" w:rsidRPr="00D31270" w:rsidRDefault="00FF439D" w:rsidP="00FF439D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Need more than just a contact. Need to sell the sponsorship. Don’t need to change the price. A good opportunity to reach HR people. Follow up and make multiple contacts. Someone in an HR role.</w:t>
      </w:r>
    </w:p>
    <w:p w:rsidR="00FF439D" w:rsidRPr="00D31270" w:rsidRDefault="00FF439D" w:rsidP="00FF439D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Step back the cost and get some </w:t>
      </w:r>
      <w:r w:rsidR="00D31270" w:rsidRPr="00D31270">
        <w:rPr>
          <w:rFonts w:ascii="Tahoma" w:hAnsi="Tahoma" w:cs="Tahoma"/>
        </w:rPr>
        <w:t>sponsorship</w:t>
      </w:r>
      <w:r w:rsidRPr="00D31270">
        <w:rPr>
          <w:rFonts w:ascii="Tahoma" w:hAnsi="Tahoma" w:cs="Tahoma"/>
        </w:rPr>
        <w:t xml:space="preserve"> going.</w:t>
      </w:r>
    </w:p>
    <w:p w:rsidR="00FF439D" w:rsidRPr="00D31270" w:rsidRDefault="00FF439D" w:rsidP="00FF439D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Peter send out an email to those contacts this year. What would interest them in a </w:t>
      </w:r>
      <w:r w:rsidR="00D31270" w:rsidRPr="00D31270">
        <w:rPr>
          <w:rFonts w:ascii="Tahoma" w:hAnsi="Tahoma" w:cs="Tahoma"/>
        </w:rPr>
        <w:t>sponsorship?</w:t>
      </w:r>
    </w:p>
    <w:p w:rsidR="00FF439D" w:rsidRPr="00D31270" w:rsidRDefault="00FF439D" w:rsidP="00FF439D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Peter to send a list of sponsorship contacts made this year.</w:t>
      </w:r>
    </w:p>
    <w:p w:rsidR="00FF439D" w:rsidRPr="00D31270" w:rsidRDefault="00FF439D" w:rsidP="00FF439D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Pair up topic with type of sponsorship.  Professional Development &amp; Sponsorship Chairs coordinate sponsors.</w:t>
      </w:r>
    </w:p>
    <w:p w:rsidR="00FF439D" w:rsidRPr="00D31270" w:rsidRDefault="00FF439D" w:rsidP="00FF439D">
      <w:pPr>
        <w:numPr>
          <w:ilvl w:val="1"/>
          <w:numId w:val="22"/>
        </w:numPr>
        <w:spacing w:after="0" w:line="240" w:lineRule="auto"/>
        <w:contextualSpacing/>
        <w:rPr>
          <w:rFonts w:ascii="Tahoma" w:hAnsi="Tahoma" w:cs="Tahoma"/>
        </w:rPr>
      </w:pPr>
      <w:r w:rsidRPr="00D31270">
        <w:rPr>
          <w:rFonts w:ascii="Tahoma" w:hAnsi="Tahoma" w:cs="Tahoma"/>
        </w:rPr>
        <w:t>Peter recommends keeping the rates at current.</w:t>
      </w:r>
    </w:p>
    <w:p w:rsidR="00C64572" w:rsidRPr="00D31270" w:rsidRDefault="00C64572" w:rsidP="00691BC9">
      <w:pPr>
        <w:pStyle w:val="ListParagraph"/>
        <w:numPr>
          <w:ilvl w:val="2"/>
          <w:numId w:val="3"/>
        </w:numPr>
        <w:spacing w:before="120" w:after="120"/>
        <w:contextualSpacing w:val="0"/>
        <w:rPr>
          <w:rFonts w:ascii="Tahoma" w:hAnsi="Tahoma" w:cs="Tahoma"/>
        </w:rPr>
      </w:pPr>
      <w:r w:rsidRPr="00D31270">
        <w:rPr>
          <w:rFonts w:ascii="Tahoma" w:hAnsi="Tahoma" w:cs="Tahoma"/>
        </w:rPr>
        <w:t>Who has completed the development or update of their position’s Calendar of Duties document for the website? R</w:t>
      </w:r>
      <w:r w:rsidR="00F93CE4" w:rsidRPr="00D31270">
        <w:rPr>
          <w:rFonts w:ascii="Tahoma" w:hAnsi="Tahoma" w:cs="Tahoma"/>
        </w:rPr>
        <w:t>eminder to complete by year end,</w:t>
      </w:r>
      <w:r w:rsidRPr="00D31270">
        <w:rPr>
          <w:rFonts w:ascii="Tahoma" w:hAnsi="Tahoma" w:cs="Tahoma"/>
        </w:rPr>
        <w:t xml:space="preserve"> combine the SOP doc and Calendar of duties doc into one Calendar of duties doc</w:t>
      </w:r>
      <w:r w:rsidR="00F93CE4" w:rsidRPr="00D31270">
        <w:rPr>
          <w:rFonts w:ascii="Tahoma" w:hAnsi="Tahoma" w:cs="Tahoma"/>
        </w:rPr>
        <w:t xml:space="preserve"> and upload revision to the website.</w:t>
      </w:r>
    </w:p>
    <w:tbl>
      <w:tblPr>
        <w:tblStyle w:val="TableGrid"/>
        <w:tblW w:w="0" w:type="auto"/>
        <w:tblInd w:w="2094" w:type="dxa"/>
        <w:tblLayout w:type="fixed"/>
        <w:tblLook w:val="04A0" w:firstRow="1" w:lastRow="0" w:firstColumn="1" w:lastColumn="0" w:noHBand="0" w:noVBand="1"/>
      </w:tblPr>
      <w:tblGrid>
        <w:gridCol w:w="3504"/>
        <w:gridCol w:w="3192"/>
      </w:tblGrid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President Elect: Develop new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(Debbie-working on it)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Diversity Chair: Convert SOP to a Calendar of Duties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</w:tr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VP Membership: Combine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Foundation Chair: Review Calendar of Duties for any updates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</w:tr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VP Finance: Combine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(Heather-working on it)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Legislative Chair: Combine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</w:tr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VP Prof Development: Convert the SOP doc to a Calendar of Duties</w:t>
            </w:r>
          </w:p>
          <w:p w:rsidR="006E232A" w:rsidRPr="00D31270" w:rsidRDefault="006E232A" w:rsidP="006E232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Recognition/Networking Chair: Convert SOP to COD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</w:tr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VP of Comms: Convert SOP to a Calendar of Duties and INCLUDE Website Administrator tasks as applicable *will need to delete Web Site Administrator Links once this is completed.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Volunteerism: Develop new COD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</w:tr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Past President: Develop new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(Kelly-working on it)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KU Student Relations Chair: Develop new COD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(Lori-working on it)</w:t>
            </w:r>
          </w:p>
        </w:tc>
      </w:tr>
      <w:tr w:rsidR="00323BBC" w:rsidRPr="00D31270" w:rsidTr="00FF439D">
        <w:tc>
          <w:tcPr>
            <w:tcW w:w="3504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Certification Chair: Convert SOP to a Calendar of Duties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(Dennis/Jenny-working on it)</w:t>
            </w:r>
          </w:p>
        </w:tc>
        <w:tc>
          <w:tcPr>
            <w:tcW w:w="3192" w:type="dxa"/>
          </w:tcPr>
          <w:p w:rsidR="00323BBC" w:rsidRDefault="00323BBC" w:rsidP="005332ED">
            <w:pPr>
              <w:rPr>
                <w:rFonts w:ascii="Tahoma" w:hAnsi="Tahoma" w:cs="Tahoma"/>
              </w:rPr>
            </w:pPr>
            <w:r w:rsidRPr="00D31270">
              <w:rPr>
                <w:rFonts w:ascii="Tahoma" w:hAnsi="Tahoma" w:cs="Tahoma"/>
              </w:rPr>
              <w:t>Sponsorship Chair: Develop new COD</w:t>
            </w:r>
          </w:p>
          <w:p w:rsidR="006E232A" w:rsidRPr="00D31270" w:rsidRDefault="006E232A" w:rsidP="005332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(no report)</w:t>
            </w:r>
          </w:p>
        </w:tc>
      </w:tr>
    </w:tbl>
    <w:p w:rsidR="006E232A" w:rsidRPr="006E232A" w:rsidRDefault="006E232A" w:rsidP="00FF439D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6E232A" w:rsidRPr="006E232A" w:rsidRDefault="006E232A" w:rsidP="00FF439D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911892" w:rsidRPr="00D31270" w:rsidRDefault="00D51A0C" w:rsidP="00691BC9">
      <w:pPr>
        <w:pStyle w:val="ListParagraph"/>
        <w:numPr>
          <w:ilvl w:val="2"/>
          <w:numId w:val="3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Maceli’s confirmed for 2016. Contracts to be signed on 1/12.</w:t>
      </w:r>
      <w:r w:rsidR="00B72E65" w:rsidRPr="00D31270">
        <w:rPr>
          <w:rFonts w:ascii="Tahoma" w:hAnsi="Tahoma" w:cs="Tahoma"/>
        </w:rPr>
        <w:t xml:space="preserve"> </w:t>
      </w:r>
      <w:r w:rsidR="00197410">
        <w:rPr>
          <w:rFonts w:ascii="Tahoma" w:hAnsi="Tahoma" w:cs="Tahoma"/>
        </w:rPr>
        <w:t>(Debbie Reported)</w:t>
      </w:r>
    </w:p>
    <w:p w:rsidR="00B72E65" w:rsidRPr="00D31270" w:rsidRDefault="00B72E65" w:rsidP="00B72E65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:rsidR="0024160E" w:rsidRPr="00D31270" w:rsidRDefault="0024160E" w:rsidP="0027764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/>
        </w:rPr>
      </w:pPr>
      <w:r w:rsidRPr="00D31270">
        <w:rPr>
          <w:rFonts w:ascii="Tahoma" w:hAnsi="Tahoma" w:cs="Tahoma"/>
          <w:b/>
        </w:rPr>
        <w:t>New Business</w:t>
      </w:r>
    </w:p>
    <w:p w:rsidR="005E097F" w:rsidRPr="00D31270" w:rsidRDefault="005E097F" w:rsidP="005E097F">
      <w:pPr>
        <w:spacing w:after="0" w:line="240" w:lineRule="auto"/>
        <w:rPr>
          <w:rFonts w:ascii="Tahoma" w:hAnsi="Tahoma" w:cs="Tahoma"/>
        </w:rPr>
      </w:pPr>
    </w:p>
    <w:p w:rsidR="00197410" w:rsidRDefault="005E097F" w:rsidP="00691BC9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State Leadership Conference (1/14 &amp; 1/15): </w:t>
      </w:r>
    </w:p>
    <w:p w:rsidR="00197410" w:rsidRDefault="005E097F" w:rsidP="00197410">
      <w:pPr>
        <w:pStyle w:val="ListParagraph"/>
        <w:numPr>
          <w:ilvl w:val="1"/>
          <w:numId w:val="25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Who is attending? </w:t>
      </w:r>
      <w:r w:rsidR="00197410">
        <w:rPr>
          <w:rFonts w:ascii="Tahoma" w:hAnsi="Tahoma" w:cs="Tahoma"/>
        </w:rPr>
        <w:t>Debbie and Lori</w:t>
      </w:r>
    </w:p>
    <w:p w:rsidR="005E097F" w:rsidRPr="00D31270" w:rsidRDefault="00197410" w:rsidP="00197410">
      <w:pPr>
        <w:pStyle w:val="ListParagraph"/>
        <w:numPr>
          <w:ilvl w:val="1"/>
          <w:numId w:val="2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Reimbursement for lodging for Chapter President and mileage for everyone attending? </w:t>
      </w:r>
    </w:p>
    <w:p w:rsidR="005E097F" w:rsidRPr="00D31270" w:rsidRDefault="00197410" w:rsidP="00D31270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Kelly Calvert motioned, Dennis </w:t>
      </w:r>
      <w:r w:rsidR="002D6A1F">
        <w:rPr>
          <w:rFonts w:ascii="Tahoma" w:hAnsi="Tahoma" w:cs="Tahoma"/>
        </w:rPr>
        <w:t>Meier seconded that the Jayhawk Chapter cover the hotel costs for the Chapter President and mileage for all board members attending the leadership conference on 1/14 and 1/15/2016.  Passed unanimously.</w:t>
      </w:r>
    </w:p>
    <w:p w:rsidR="005E097F" w:rsidRPr="00D31270" w:rsidRDefault="005E097F" w:rsidP="005E097F">
      <w:pPr>
        <w:pStyle w:val="ListParagraph"/>
        <w:spacing w:after="0" w:line="240" w:lineRule="auto"/>
        <w:ind w:left="2880"/>
        <w:rPr>
          <w:rFonts w:ascii="Tahoma" w:hAnsi="Tahoma" w:cs="Tahoma"/>
        </w:rPr>
      </w:pPr>
    </w:p>
    <w:p w:rsidR="00341FCC" w:rsidRPr="00D31270" w:rsidRDefault="00341FCC" w:rsidP="00691BC9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Leader’s Summit</w:t>
      </w:r>
    </w:p>
    <w:p w:rsidR="00C2655C" w:rsidRPr="00D31270" w:rsidRDefault="00B72E65" w:rsidP="00D31270">
      <w:pPr>
        <w:pStyle w:val="ListParagraph"/>
        <w:numPr>
          <w:ilvl w:val="3"/>
          <w:numId w:val="3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Membership ideas. </w:t>
      </w:r>
      <w:r w:rsidR="00D51A0C" w:rsidRPr="00D31270">
        <w:rPr>
          <w:rFonts w:ascii="Tahoma" w:hAnsi="Tahoma" w:cs="Tahoma"/>
        </w:rPr>
        <w:t>Kelly and Debbie s</w:t>
      </w:r>
      <w:r w:rsidRPr="00D31270">
        <w:rPr>
          <w:rFonts w:ascii="Tahoma" w:hAnsi="Tahoma" w:cs="Tahoma"/>
        </w:rPr>
        <w:t>hare ideas from Leader’s Summit</w:t>
      </w:r>
      <w:r w:rsidR="00D51A0C" w:rsidRPr="00D31270">
        <w:rPr>
          <w:rFonts w:ascii="Tahoma" w:hAnsi="Tahoma" w:cs="Tahoma"/>
        </w:rPr>
        <w:t xml:space="preserve"> on membership. </w:t>
      </w:r>
    </w:p>
    <w:p w:rsidR="005E097F" w:rsidRPr="00D31270" w:rsidRDefault="00D51A0C" w:rsidP="005E097F">
      <w:pPr>
        <w:pStyle w:val="ListParagraph"/>
        <w:numPr>
          <w:ilvl w:val="3"/>
          <w:numId w:val="3"/>
        </w:numPr>
        <w:spacing w:after="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New ideas we can implement</w:t>
      </w:r>
      <w:r w:rsidR="00C2655C" w:rsidRPr="00D31270">
        <w:rPr>
          <w:rFonts w:ascii="Tahoma" w:hAnsi="Tahoma" w:cs="Tahoma"/>
        </w:rPr>
        <w:t xml:space="preserve"> to grow membership and achieve strategic goal.</w:t>
      </w:r>
    </w:p>
    <w:p w:rsidR="00197B40" w:rsidRPr="00D31270" w:rsidRDefault="00197B40" w:rsidP="00197B40">
      <w:pPr>
        <w:spacing w:after="0" w:line="240" w:lineRule="auto"/>
        <w:rPr>
          <w:rFonts w:ascii="Tahoma" w:hAnsi="Tahoma" w:cs="Tahoma"/>
        </w:rPr>
      </w:pPr>
    </w:p>
    <w:p w:rsidR="009142A4" w:rsidRPr="00D31270" w:rsidRDefault="009142A4" w:rsidP="0027764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ahoma" w:hAnsi="Tahoma" w:cs="Tahoma"/>
          <w:b/>
        </w:rPr>
      </w:pPr>
      <w:r w:rsidRPr="00D31270">
        <w:rPr>
          <w:rFonts w:ascii="Tahoma" w:hAnsi="Tahoma" w:cs="Tahoma"/>
          <w:b/>
        </w:rPr>
        <w:t>Standing Items</w:t>
      </w:r>
    </w:p>
    <w:p w:rsidR="00354D85" w:rsidRPr="00D31270" w:rsidRDefault="00354D85" w:rsidP="00691BC9">
      <w:pPr>
        <w:pStyle w:val="ListParagraph"/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Thank you for helping/hosting/standing at entrance to greet people! Who can do this at next meeting?</w:t>
      </w:r>
      <w:r w:rsidR="00067CFC" w:rsidRPr="00D31270">
        <w:rPr>
          <w:rFonts w:ascii="Tahoma" w:hAnsi="Tahoma" w:cs="Tahoma"/>
        </w:rPr>
        <w:t xml:space="preserve"> </w:t>
      </w:r>
      <w:r w:rsidR="00A87238" w:rsidRPr="00D31270">
        <w:rPr>
          <w:rFonts w:ascii="Tahoma" w:hAnsi="Tahoma" w:cs="Tahoma"/>
        </w:rPr>
        <w:t xml:space="preserve">  </w:t>
      </w:r>
      <w:r w:rsidR="00B079E9" w:rsidRPr="00D31270">
        <w:rPr>
          <w:rFonts w:ascii="Tahoma" w:hAnsi="Tahoma" w:cs="Tahoma"/>
        </w:rPr>
        <w:t xml:space="preserve"> </w:t>
      </w:r>
      <w:r w:rsidR="00557941" w:rsidRPr="00D31270">
        <w:rPr>
          <w:rFonts w:ascii="Tahoma" w:hAnsi="Tahoma" w:cs="Tahoma"/>
        </w:rPr>
        <w:t xml:space="preserve">-- </w:t>
      </w:r>
      <w:r w:rsidR="006B221B">
        <w:rPr>
          <w:rFonts w:ascii="Tahoma" w:hAnsi="Tahoma" w:cs="Tahoma"/>
        </w:rPr>
        <w:t>Peter Steimle</w:t>
      </w:r>
    </w:p>
    <w:p w:rsidR="00261B0E" w:rsidRPr="00D31270" w:rsidRDefault="0071159B" w:rsidP="00691BC9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Monthly Meeting</w:t>
      </w:r>
      <w:r w:rsidR="007D711F" w:rsidRPr="00D31270">
        <w:rPr>
          <w:rFonts w:ascii="Tahoma" w:hAnsi="Tahoma" w:cs="Tahoma"/>
        </w:rPr>
        <w:t xml:space="preserve"> </w:t>
      </w:r>
      <w:r w:rsidR="0059411F" w:rsidRPr="00D31270">
        <w:rPr>
          <w:rFonts w:ascii="Tahoma" w:hAnsi="Tahoma" w:cs="Tahoma"/>
        </w:rPr>
        <w:t>–Mary  McKenzie</w:t>
      </w:r>
    </w:p>
    <w:p w:rsidR="00772693" w:rsidRPr="00D31270" w:rsidRDefault="00772693" w:rsidP="00341FCC">
      <w:pPr>
        <w:pStyle w:val="ListParagraph"/>
        <w:numPr>
          <w:ilvl w:val="3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 w:rsidRPr="00D31270">
        <w:rPr>
          <w:rFonts w:ascii="Tahoma" w:hAnsi="Tahoma" w:cs="Tahoma"/>
          <w:bCs/>
          <w:iCs/>
        </w:rPr>
        <w:t>Hot topics at January meeting.</w:t>
      </w:r>
    </w:p>
    <w:p w:rsidR="00772693" w:rsidRDefault="00772693" w:rsidP="00772693">
      <w:pPr>
        <w:pStyle w:val="ListParagraph"/>
        <w:numPr>
          <w:ilvl w:val="4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 w:rsidRPr="00D31270">
        <w:rPr>
          <w:rFonts w:ascii="Tahoma" w:hAnsi="Tahoma" w:cs="Tahoma"/>
          <w:bCs/>
          <w:iCs/>
        </w:rPr>
        <w:t xml:space="preserve">Ask members about interest in committees, HR </w:t>
      </w:r>
      <w:r w:rsidR="002D6A1F">
        <w:rPr>
          <w:rFonts w:ascii="Tahoma" w:hAnsi="Tahoma" w:cs="Tahoma"/>
          <w:bCs/>
          <w:iCs/>
        </w:rPr>
        <w:t>Aces and future board positions</w:t>
      </w:r>
      <w:r w:rsidR="006B221B">
        <w:rPr>
          <w:rFonts w:ascii="Tahoma" w:hAnsi="Tahoma" w:cs="Tahoma"/>
          <w:bCs/>
          <w:iCs/>
        </w:rPr>
        <w:t>.</w:t>
      </w:r>
      <w:r w:rsidR="002D6A1F">
        <w:rPr>
          <w:rFonts w:ascii="Tahoma" w:hAnsi="Tahoma" w:cs="Tahoma"/>
          <w:bCs/>
          <w:iCs/>
        </w:rPr>
        <w:t xml:space="preserve"> Testimonials </w:t>
      </w:r>
      <w:r w:rsidR="006B221B">
        <w:rPr>
          <w:rFonts w:ascii="Tahoma" w:hAnsi="Tahoma" w:cs="Tahoma"/>
          <w:bCs/>
          <w:iCs/>
        </w:rPr>
        <w:t>as to why they join the chapter.</w:t>
      </w:r>
      <w:r w:rsidR="002D6A1F">
        <w:rPr>
          <w:rFonts w:ascii="Tahoma" w:hAnsi="Tahoma" w:cs="Tahoma"/>
          <w:bCs/>
          <w:iCs/>
        </w:rPr>
        <w:t xml:space="preserve"> </w:t>
      </w:r>
      <w:r w:rsidR="006B221B">
        <w:rPr>
          <w:rFonts w:ascii="Tahoma" w:hAnsi="Tahoma" w:cs="Tahoma"/>
          <w:bCs/>
          <w:iCs/>
        </w:rPr>
        <w:t xml:space="preserve">Promote SHRMinar committee help. Ask for </w:t>
      </w:r>
      <w:r w:rsidR="002D6A1F">
        <w:rPr>
          <w:rFonts w:ascii="Tahoma" w:hAnsi="Tahoma" w:cs="Tahoma"/>
          <w:bCs/>
          <w:iCs/>
        </w:rPr>
        <w:t>ideas for future speakers and benefits of National SHRM membership.</w:t>
      </w:r>
    </w:p>
    <w:p w:rsidR="002D6A1F" w:rsidRPr="00D31270" w:rsidRDefault="002D6A1F" w:rsidP="00772693">
      <w:pPr>
        <w:pStyle w:val="ListParagraph"/>
        <w:numPr>
          <w:ilvl w:val="4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Hot topics-table submit ideas of what their issues are today, table discuss and offer best practices in round table format.</w:t>
      </w:r>
    </w:p>
    <w:p w:rsidR="00FF439D" w:rsidRDefault="00FF439D" w:rsidP="00341FCC">
      <w:pPr>
        <w:pStyle w:val="ListParagraph"/>
        <w:numPr>
          <w:ilvl w:val="3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 w:rsidRPr="00D31270">
        <w:rPr>
          <w:rFonts w:ascii="Tahoma" w:hAnsi="Tahoma" w:cs="Tahoma"/>
          <w:bCs/>
          <w:iCs/>
        </w:rPr>
        <w:t>SHRM</w:t>
      </w:r>
      <w:r w:rsidR="004E2517" w:rsidRPr="00D31270">
        <w:rPr>
          <w:rFonts w:ascii="Tahoma" w:hAnsi="Tahoma" w:cs="Tahoma"/>
          <w:bCs/>
          <w:iCs/>
        </w:rPr>
        <w:t>i</w:t>
      </w:r>
      <w:r w:rsidRPr="00D31270">
        <w:rPr>
          <w:rFonts w:ascii="Tahoma" w:hAnsi="Tahoma" w:cs="Tahoma"/>
          <w:bCs/>
          <w:iCs/>
        </w:rPr>
        <w:t>nar</w:t>
      </w:r>
    </w:p>
    <w:p w:rsidR="00A66CBD" w:rsidRDefault="00A66CBD" w:rsidP="00A66CBD">
      <w:pPr>
        <w:pStyle w:val="ListParagraph"/>
        <w:numPr>
          <w:ilvl w:val="4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Mary reported that she needs committee members and is specifically looking to the board members with past event/SHRMinar planning experience to volunteer as she needs support in that arena.  She is also looking for others to volunteer to help set up/break down/etc.</w:t>
      </w:r>
    </w:p>
    <w:p w:rsidR="00A66CBD" w:rsidRDefault="006E232A" w:rsidP="00A66CBD">
      <w:pPr>
        <w:pStyle w:val="ListParagraph"/>
        <w:numPr>
          <w:ilvl w:val="4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Annette volunteered to assist and Debbie said she would assist any way she could.</w:t>
      </w:r>
    </w:p>
    <w:p w:rsidR="006E232A" w:rsidRPr="00D31270" w:rsidRDefault="006B221B" w:rsidP="00A66CBD">
      <w:pPr>
        <w:pStyle w:val="ListParagraph"/>
        <w:numPr>
          <w:ilvl w:val="4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Requested board members </w:t>
      </w:r>
      <w:r w:rsidR="006E232A">
        <w:rPr>
          <w:rFonts w:ascii="Tahoma" w:hAnsi="Tahoma" w:cs="Tahoma"/>
          <w:bCs/>
          <w:iCs/>
        </w:rPr>
        <w:t>be a</w:t>
      </w:r>
      <w:r>
        <w:rPr>
          <w:rFonts w:ascii="Tahoma" w:hAnsi="Tahoma" w:cs="Tahoma"/>
          <w:bCs/>
          <w:iCs/>
        </w:rPr>
        <w:t>t each</w:t>
      </w:r>
      <w:r w:rsidR="006E232A">
        <w:rPr>
          <w:rFonts w:ascii="Tahoma" w:hAnsi="Tahoma" w:cs="Tahoma"/>
          <w:bCs/>
          <w:iCs/>
        </w:rPr>
        <w:t xml:space="preserve"> table</w:t>
      </w:r>
      <w:r>
        <w:rPr>
          <w:rFonts w:ascii="Tahoma" w:hAnsi="Tahoma" w:cs="Tahoma"/>
          <w:bCs/>
          <w:iCs/>
        </w:rPr>
        <w:t xml:space="preserve"> to facilitate hot topics</w:t>
      </w:r>
      <w:r w:rsidR="006E232A">
        <w:rPr>
          <w:rFonts w:ascii="Tahoma" w:hAnsi="Tahoma" w:cs="Tahoma"/>
          <w:bCs/>
          <w:iCs/>
        </w:rPr>
        <w:t xml:space="preserve"> at the January meeting.</w:t>
      </w:r>
    </w:p>
    <w:p w:rsidR="002C17A3" w:rsidRPr="00D31270" w:rsidRDefault="002C17A3" w:rsidP="00341FCC">
      <w:pPr>
        <w:pStyle w:val="ListParagraph"/>
        <w:numPr>
          <w:ilvl w:val="3"/>
          <w:numId w:val="11"/>
        </w:numPr>
        <w:spacing w:after="0" w:line="240" w:lineRule="auto"/>
        <w:rPr>
          <w:rFonts w:ascii="Tahoma" w:hAnsi="Tahoma" w:cs="Tahoma"/>
          <w:bCs/>
          <w:iCs/>
        </w:rPr>
      </w:pPr>
      <w:r w:rsidRPr="00D31270">
        <w:rPr>
          <w:rFonts w:ascii="Tahoma" w:hAnsi="Tahoma" w:cs="Tahoma"/>
          <w:bCs/>
          <w:iCs/>
        </w:rPr>
        <w:t>Toastmasters confirmed for February meeting?</w:t>
      </w:r>
      <w:r w:rsidR="006B221B">
        <w:rPr>
          <w:rFonts w:ascii="Tahoma" w:hAnsi="Tahoma" w:cs="Tahoma"/>
          <w:bCs/>
          <w:iCs/>
        </w:rPr>
        <w:t xml:space="preserve"> Yes</w:t>
      </w:r>
    </w:p>
    <w:p w:rsidR="0024160E" w:rsidRPr="00D31270" w:rsidRDefault="0024160E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Sponsorship Update</w:t>
      </w:r>
      <w:r w:rsidR="007D711F" w:rsidRPr="00D31270">
        <w:rPr>
          <w:rFonts w:ascii="Tahoma" w:hAnsi="Tahoma" w:cs="Tahoma"/>
        </w:rPr>
        <w:t xml:space="preserve"> </w:t>
      </w:r>
      <w:r w:rsidR="0059411F" w:rsidRPr="00D31270">
        <w:rPr>
          <w:rFonts w:ascii="Tahoma" w:hAnsi="Tahoma" w:cs="Tahoma"/>
        </w:rPr>
        <w:t xml:space="preserve">– </w:t>
      </w:r>
      <w:r w:rsidR="00557941" w:rsidRPr="00D31270">
        <w:rPr>
          <w:rFonts w:ascii="Tahoma" w:hAnsi="Tahoma" w:cs="Tahoma"/>
        </w:rPr>
        <w:t>Open</w:t>
      </w:r>
    </w:p>
    <w:p w:rsidR="00557941" w:rsidRPr="00D31270" w:rsidRDefault="00557941" w:rsidP="00691BC9">
      <w:pPr>
        <w:numPr>
          <w:ilvl w:val="3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lastRenderedPageBreak/>
        <w:t>American Century confirmed as January sponsor</w:t>
      </w:r>
      <w:r w:rsidR="002D6A1F">
        <w:rPr>
          <w:rFonts w:ascii="Tahoma" w:hAnsi="Tahoma" w:cs="Tahoma"/>
        </w:rPr>
        <w:t xml:space="preserve"> but not yet paid.</w:t>
      </w:r>
    </w:p>
    <w:p w:rsidR="00BE59B3" w:rsidRPr="00D31270" w:rsidRDefault="00BE59B3" w:rsidP="00691BC9">
      <w:pPr>
        <w:numPr>
          <w:ilvl w:val="3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Paycor a sponsor at upcoming meeting?</w:t>
      </w:r>
      <w:r w:rsidR="005E097F" w:rsidRPr="00D31270">
        <w:rPr>
          <w:rFonts w:ascii="Tahoma" w:hAnsi="Tahoma" w:cs="Tahoma"/>
        </w:rPr>
        <w:t xml:space="preserve"> Peter is following up</w:t>
      </w:r>
      <w:r w:rsidR="00557941" w:rsidRPr="00D31270">
        <w:rPr>
          <w:rFonts w:ascii="Tahoma" w:hAnsi="Tahoma" w:cs="Tahoma"/>
        </w:rPr>
        <w:t>.</w:t>
      </w:r>
    </w:p>
    <w:p w:rsidR="005E097F" w:rsidRPr="00D31270" w:rsidRDefault="005E097F" w:rsidP="00691BC9">
      <w:pPr>
        <w:numPr>
          <w:ilvl w:val="3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MidAmerican Credit Union – sponsor in February, May and August</w:t>
      </w:r>
    </w:p>
    <w:p w:rsidR="00ED0C85" w:rsidRPr="00D31270" w:rsidRDefault="00545131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Membership Update</w:t>
      </w:r>
      <w:r w:rsidR="006A3971" w:rsidRPr="00D31270">
        <w:rPr>
          <w:rFonts w:ascii="Tahoma" w:hAnsi="Tahoma" w:cs="Tahoma"/>
        </w:rPr>
        <w:t xml:space="preserve"> </w:t>
      </w:r>
      <w:r w:rsidR="00557941" w:rsidRPr="00D31270">
        <w:rPr>
          <w:rFonts w:ascii="Tahoma" w:hAnsi="Tahoma" w:cs="Tahoma"/>
        </w:rPr>
        <w:t>– Holly Goodman</w:t>
      </w:r>
    </w:p>
    <w:p w:rsidR="00557941" w:rsidRPr="00D31270" w:rsidRDefault="00557941" w:rsidP="00691BC9">
      <w:pPr>
        <w:numPr>
          <w:ilvl w:val="2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Status of membership renewals?</w:t>
      </w:r>
      <w:r w:rsidR="002D6A1F">
        <w:rPr>
          <w:rFonts w:ascii="Tahoma" w:hAnsi="Tahoma" w:cs="Tahoma"/>
        </w:rPr>
        <w:t xml:space="preserve"> 27 renewals, 20 of which are national members.</w:t>
      </w:r>
    </w:p>
    <w:p w:rsidR="00395F9C" w:rsidRPr="00D31270" w:rsidRDefault="00FC0DD3" w:rsidP="00D31270">
      <w:pPr>
        <w:pStyle w:val="ListParagraph"/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Financial Update</w:t>
      </w:r>
      <w:r w:rsidR="00AD1259" w:rsidRPr="00D31270">
        <w:rPr>
          <w:rFonts w:ascii="Tahoma" w:hAnsi="Tahoma" w:cs="Tahoma"/>
        </w:rPr>
        <w:t xml:space="preserve"> </w:t>
      </w:r>
      <w:r w:rsidR="00557941" w:rsidRPr="00D31270">
        <w:rPr>
          <w:rFonts w:ascii="Tahoma" w:hAnsi="Tahoma" w:cs="Tahoma"/>
        </w:rPr>
        <w:t>– Heather Bunker</w:t>
      </w:r>
      <w:r w:rsidR="00BE6AE6" w:rsidRPr="00D31270">
        <w:rPr>
          <w:rFonts w:ascii="Tahoma" w:hAnsi="Tahoma" w:cs="Tahoma"/>
        </w:rPr>
        <w:t xml:space="preserve"> </w:t>
      </w:r>
      <w:r w:rsidR="00233E23" w:rsidRPr="00D31270">
        <w:rPr>
          <w:rFonts w:ascii="Tahoma" w:hAnsi="Tahoma" w:cs="Tahoma"/>
        </w:rPr>
        <w:t xml:space="preserve"> </w:t>
      </w:r>
    </w:p>
    <w:p w:rsidR="00B079E9" w:rsidRPr="00D31270" w:rsidRDefault="00B079E9" w:rsidP="00557941">
      <w:pPr>
        <w:spacing w:after="0" w:line="240" w:lineRule="auto"/>
        <w:ind w:left="1440"/>
        <w:rPr>
          <w:rFonts w:ascii="Tahoma" w:hAnsi="Tahoma" w:cs="Tahoma"/>
        </w:rPr>
      </w:pPr>
    </w:p>
    <w:p w:rsidR="00B079E9" w:rsidRPr="00D31270" w:rsidRDefault="00B079E9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Financ</w:t>
      </w:r>
      <w:r w:rsidR="005E097F" w:rsidRPr="00D31270">
        <w:rPr>
          <w:rFonts w:ascii="Tahoma" w:hAnsi="Tahoma" w:cs="Tahoma"/>
        </w:rPr>
        <w:t xml:space="preserve">ial </w:t>
      </w:r>
      <w:r w:rsidR="00DA3D59" w:rsidRPr="00D31270">
        <w:rPr>
          <w:rFonts w:ascii="Tahoma" w:hAnsi="Tahoma" w:cs="Tahoma"/>
        </w:rPr>
        <w:t>update on</w:t>
      </w:r>
      <w:r w:rsidR="005E097F" w:rsidRPr="00D31270">
        <w:rPr>
          <w:rFonts w:ascii="Tahoma" w:hAnsi="Tahoma" w:cs="Tahoma"/>
        </w:rPr>
        <w:t xml:space="preserve"> 12/31/15</w:t>
      </w:r>
    </w:p>
    <w:p w:rsidR="00B079E9" w:rsidRPr="00D31270" w:rsidRDefault="005E097F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Checking – 4,928.35</w:t>
      </w:r>
    </w:p>
    <w:p w:rsidR="00B079E9" w:rsidRPr="00D31270" w:rsidRDefault="00B079E9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CD’s 91 day – NA</w:t>
      </w:r>
    </w:p>
    <w:p w:rsidR="00B079E9" w:rsidRPr="00D31270" w:rsidRDefault="00B079E9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CD 182 day – NA</w:t>
      </w:r>
    </w:p>
    <w:p w:rsidR="00B079E9" w:rsidRPr="00D31270" w:rsidRDefault="00B079E9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CD 12 mos – 8509.33</w:t>
      </w:r>
    </w:p>
    <w:p w:rsidR="00B079E9" w:rsidRPr="00D31270" w:rsidRDefault="005E097F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PayPal – 413.55</w:t>
      </w:r>
    </w:p>
    <w:p w:rsidR="00B079E9" w:rsidRPr="00D31270" w:rsidRDefault="00B079E9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Petty Cash – 100</w:t>
      </w:r>
    </w:p>
    <w:p w:rsidR="00B079E9" w:rsidRPr="00D31270" w:rsidRDefault="005E097F" w:rsidP="00FF439D">
      <w:pPr>
        <w:spacing w:after="0" w:line="240" w:lineRule="auto"/>
        <w:ind w:left="2880"/>
        <w:rPr>
          <w:rFonts w:ascii="Tahoma" w:hAnsi="Tahoma" w:cs="Tahoma"/>
        </w:rPr>
      </w:pPr>
      <w:r w:rsidRPr="00D31270">
        <w:rPr>
          <w:rFonts w:ascii="Tahoma" w:hAnsi="Tahoma" w:cs="Tahoma"/>
        </w:rPr>
        <w:t>Total 13,951.23</w:t>
      </w:r>
    </w:p>
    <w:p w:rsidR="00B079E9" w:rsidRPr="00D31270" w:rsidRDefault="00B079E9" w:rsidP="00FF439D">
      <w:pPr>
        <w:spacing w:after="0" w:line="240" w:lineRule="auto"/>
        <w:ind w:left="2880"/>
        <w:rPr>
          <w:rFonts w:ascii="Tahoma" w:hAnsi="Tahoma" w:cs="Tahoma"/>
          <w:highlight w:val="yellow"/>
        </w:rPr>
      </w:pPr>
    </w:p>
    <w:p w:rsidR="00763104" w:rsidRDefault="00763104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Certification </w:t>
      </w:r>
      <w:r w:rsidR="005E097F" w:rsidRPr="00D31270">
        <w:rPr>
          <w:rFonts w:ascii="Tahoma" w:hAnsi="Tahoma" w:cs="Tahoma"/>
        </w:rPr>
        <w:t>–</w:t>
      </w:r>
      <w:r w:rsidRPr="00D31270">
        <w:rPr>
          <w:rFonts w:ascii="Tahoma" w:hAnsi="Tahoma" w:cs="Tahoma"/>
        </w:rPr>
        <w:t xml:space="preserve"> </w:t>
      </w:r>
      <w:r w:rsidR="005E097F" w:rsidRPr="00D31270">
        <w:rPr>
          <w:rFonts w:ascii="Tahoma" w:hAnsi="Tahoma" w:cs="Tahoma"/>
        </w:rPr>
        <w:t>Jenny Hiatt</w:t>
      </w:r>
    </w:p>
    <w:p w:rsidR="002D6A1F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Jenny has the list of everyone who finished the on-line </w:t>
      </w:r>
      <w:r w:rsidR="0039721C">
        <w:rPr>
          <w:rFonts w:ascii="Tahoma" w:hAnsi="Tahoma" w:cs="Tahoma"/>
        </w:rPr>
        <w:t>tutorial</w:t>
      </w:r>
      <w:r>
        <w:rPr>
          <w:rFonts w:ascii="Tahoma" w:hAnsi="Tahoma" w:cs="Tahoma"/>
        </w:rPr>
        <w:t>/pathway to certification from HRCI.  She will submit for 2015 and 2016 subsidy from National SHRM.  25 certified, 21 are National members.</w:t>
      </w:r>
    </w:p>
    <w:p w:rsidR="002D6A1F" w:rsidRPr="00D31270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One of the items that National reviews is if we do a survey after every program to measure satisfaction.  We need to make sure we do this.  Heather will forward a list of attendees at each meeting to Debbie who will have a survey sent out.</w:t>
      </w:r>
    </w:p>
    <w:p w:rsidR="00763104" w:rsidRDefault="005E097F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SHRM Foundation – Cassie Gilmore</w:t>
      </w:r>
    </w:p>
    <w:p w:rsidR="002D6A1F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Holly will be taking professional pictures at the January meeting for a suggested $10 donation to the SHRM foundation.  Cassie will help collect (unless detained at work).</w:t>
      </w:r>
    </w:p>
    <w:p w:rsidR="002D6A1F" w:rsidRPr="00D31270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Cassie reported she is learning her responsibilities for Foundation.</w:t>
      </w:r>
    </w:p>
    <w:p w:rsidR="00233E23" w:rsidRDefault="00763104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Social Media &amp; Recognition </w:t>
      </w:r>
      <w:r w:rsidR="00233E23" w:rsidRPr="00D31270">
        <w:rPr>
          <w:rFonts w:ascii="Tahoma" w:hAnsi="Tahoma" w:cs="Tahoma"/>
        </w:rPr>
        <w:t>– Keri Rodriquez</w:t>
      </w:r>
    </w:p>
    <w:p w:rsidR="002D6A1F" w:rsidRPr="00D31270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No report</w:t>
      </w:r>
    </w:p>
    <w:p w:rsidR="007E2D23" w:rsidRDefault="00763104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C</w:t>
      </w:r>
      <w:r w:rsidR="00557941" w:rsidRPr="00D31270">
        <w:rPr>
          <w:rFonts w:ascii="Tahoma" w:hAnsi="Tahoma" w:cs="Tahoma"/>
        </w:rPr>
        <w:t>ollege Relations – Annette Delaney</w:t>
      </w:r>
      <w:r w:rsidR="007949A2" w:rsidRPr="00D31270">
        <w:rPr>
          <w:rFonts w:ascii="Tahoma" w:hAnsi="Tahoma" w:cs="Tahoma"/>
        </w:rPr>
        <w:t xml:space="preserve"> </w:t>
      </w:r>
    </w:p>
    <w:p w:rsidR="002D6A1F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KU Board is in </w:t>
      </w:r>
      <w:r w:rsidR="003D6C57">
        <w:rPr>
          <w:rFonts w:ascii="Tahoma" w:hAnsi="Tahoma" w:cs="Tahoma"/>
        </w:rPr>
        <w:t>p</w:t>
      </w:r>
      <w:r>
        <w:rPr>
          <w:rFonts w:ascii="Tahoma" w:hAnsi="Tahoma" w:cs="Tahoma"/>
        </w:rPr>
        <w:t>lace</w:t>
      </w:r>
      <w:r w:rsidR="003D6C57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4 meetings </w:t>
      </w:r>
      <w:r w:rsidR="003D6C57">
        <w:rPr>
          <w:rFonts w:ascii="Tahoma" w:hAnsi="Tahoma" w:cs="Tahoma"/>
        </w:rPr>
        <w:t>are scheduled for spring semester.</w:t>
      </w:r>
      <w:r>
        <w:rPr>
          <w:rFonts w:ascii="Tahoma" w:hAnsi="Tahoma" w:cs="Tahoma"/>
        </w:rPr>
        <w:t xml:space="preserve"> Jayhawk SHRM will be </w:t>
      </w:r>
      <w:r w:rsidR="00F80770">
        <w:rPr>
          <w:rFonts w:ascii="Tahoma" w:hAnsi="Tahoma" w:cs="Tahoma"/>
        </w:rPr>
        <w:t>utilized</w:t>
      </w:r>
      <w:r>
        <w:rPr>
          <w:rFonts w:ascii="Tahoma" w:hAnsi="Tahoma" w:cs="Tahoma"/>
        </w:rPr>
        <w:t xml:space="preserve"> for the speakers</w:t>
      </w:r>
      <w:r w:rsidR="003D6C57">
        <w:rPr>
          <w:rFonts w:ascii="Tahoma" w:hAnsi="Tahoma" w:cs="Tahoma"/>
        </w:rPr>
        <w:t>. To</w:t>
      </w:r>
      <w:r>
        <w:rPr>
          <w:rFonts w:ascii="Tahoma" w:hAnsi="Tahoma" w:cs="Tahoma"/>
        </w:rPr>
        <w:t xml:space="preserve">pics are pre-selected by KU SHRM Board.  </w:t>
      </w:r>
    </w:p>
    <w:p w:rsidR="002D6A1F" w:rsidRDefault="002D6A1F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Lori would like to ask for speakers during announcements at January meeting.</w:t>
      </w:r>
    </w:p>
    <w:p w:rsidR="002D6A1F" w:rsidRDefault="00F80770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Annette will work with KU Advisor to develop relationships with advisors, business school administration and faculty in spring 2016.  </w:t>
      </w:r>
    </w:p>
    <w:p w:rsidR="00F80770" w:rsidRPr="00D31270" w:rsidRDefault="00F80770" w:rsidP="002D6A1F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Work toward national KU SHRM affiliation with SHRM in 2017.</w:t>
      </w:r>
    </w:p>
    <w:p w:rsidR="00FB6ACC" w:rsidRDefault="00763104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 xml:space="preserve">Diversity </w:t>
      </w:r>
      <w:r w:rsidR="00FB6ACC" w:rsidRPr="00D31270">
        <w:rPr>
          <w:rFonts w:ascii="Tahoma" w:hAnsi="Tahoma" w:cs="Tahoma"/>
        </w:rPr>
        <w:t>–</w:t>
      </w:r>
      <w:r w:rsidRPr="00D31270">
        <w:rPr>
          <w:rFonts w:ascii="Tahoma" w:hAnsi="Tahoma" w:cs="Tahoma"/>
        </w:rPr>
        <w:t xml:space="preserve"> </w:t>
      </w:r>
      <w:r w:rsidR="007E4F8F" w:rsidRPr="00D31270">
        <w:rPr>
          <w:rFonts w:ascii="Tahoma" w:hAnsi="Tahoma" w:cs="Tahoma"/>
        </w:rPr>
        <w:t>Cathy Espinosa</w:t>
      </w:r>
    </w:p>
    <w:p w:rsidR="00F80770" w:rsidRPr="00D31270" w:rsidRDefault="00F80770" w:rsidP="00F80770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No report</w:t>
      </w:r>
    </w:p>
    <w:p w:rsidR="00277948" w:rsidRDefault="00557941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Volunteerism – Open</w:t>
      </w:r>
    </w:p>
    <w:p w:rsidR="00F80770" w:rsidRPr="00F80770" w:rsidRDefault="00F80770" w:rsidP="00F80770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No report</w:t>
      </w:r>
    </w:p>
    <w:p w:rsidR="008B26FE" w:rsidRDefault="00557941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Legislative – Dennis Meier</w:t>
      </w:r>
    </w:p>
    <w:p w:rsidR="00F80770" w:rsidRPr="00D31270" w:rsidRDefault="00F80770" w:rsidP="00F80770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Legislature started last week.  Dennis has signed up for e-mails and will forward to Board as they arrive.</w:t>
      </w:r>
    </w:p>
    <w:p w:rsidR="005E097F" w:rsidRDefault="005E097F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Communication – Cynthia Colber</w:t>
      </w:r>
      <w:r w:rsidR="003B6419" w:rsidRPr="00D31270">
        <w:rPr>
          <w:rFonts w:ascii="Tahoma" w:hAnsi="Tahoma" w:cs="Tahoma"/>
        </w:rPr>
        <w:t>t</w:t>
      </w:r>
    </w:p>
    <w:p w:rsidR="00D31270" w:rsidRPr="00D31270" w:rsidRDefault="00D31270" w:rsidP="00D31270">
      <w:pPr>
        <w:numPr>
          <w:ilvl w:val="1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Newsletter Submissions by the 25</w:t>
      </w:r>
      <w:r w:rsidRPr="00D31270">
        <w:rPr>
          <w:rFonts w:ascii="Tahoma" w:hAnsi="Tahoma" w:cs="Tahoma"/>
          <w:vertAlign w:val="superscript"/>
        </w:rPr>
        <w:t>th</w:t>
      </w:r>
    </w:p>
    <w:p w:rsidR="0024160E" w:rsidRPr="00D31270" w:rsidRDefault="0024160E" w:rsidP="00D31270">
      <w:pPr>
        <w:numPr>
          <w:ilvl w:val="0"/>
          <w:numId w:val="29"/>
        </w:numPr>
        <w:spacing w:before="120" w:after="120" w:line="240" w:lineRule="auto"/>
        <w:rPr>
          <w:rFonts w:ascii="Tahoma" w:hAnsi="Tahoma" w:cs="Tahoma"/>
        </w:rPr>
      </w:pPr>
      <w:r w:rsidRPr="00D31270">
        <w:rPr>
          <w:rFonts w:ascii="Tahoma" w:hAnsi="Tahoma" w:cs="Tahoma"/>
        </w:rPr>
        <w:t>Other Business</w:t>
      </w:r>
    </w:p>
    <w:p w:rsidR="00F1533C" w:rsidRPr="00D31270" w:rsidRDefault="0024160E" w:rsidP="0027764B">
      <w:pPr>
        <w:numPr>
          <w:ilvl w:val="0"/>
          <w:numId w:val="3"/>
        </w:numPr>
        <w:spacing w:before="120" w:after="120" w:line="240" w:lineRule="auto"/>
        <w:rPr>
          <w:rFonts w:ascii="Tahoma" w:hAnsi="Tahoma" w:cs="Tahoma"/>
          <w:b/>
        </w:rPr>
      </w:pPr>
      <w:r w:rsidRPr="00D31270">
        <w:rPr>
          <w:rFonts w:ascii="Tahoma" w:hAnsi="Tahoma" w:cs="Tahoma"/>
          <w:b/>
        </w:rPr>
        <w:t>Adjourn</w:t>
      </w:r>
    </w:p>
    <w:p w:rsidR="00EA0875" w:rsidRPr="00D31270" w:rsidRDefault="00EA0875" w:rsidP="00EA0875">
      <w:pPr>
        <w:spacing w:before="120" w:after="120" w:line="240" w:lineRule="auto"/>
        <w:rPr>
          <w:rFonts w:ascii="Tahoma" w:hAnsi="Tahoma" w:cs="Tahoma"/>
        </w:rPr>
      </w:pPr>
    </w:p>
    <w:sectPr w:rsidR="00EA0875" w:rsidRPr="00D31270" w:rsidSect="006B4D5C">
      <w:headerReference w:type="even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5A" w:rsidRDefault="00A0255A" w:rsidP="00355B36">
      <w:pPr>
        <w:spacing w:after="0" w:line="240" w:lineRule="auto"/>
      </w:pPr>
      <w:r>
        <w:separator/>
      </w:r>
    </w:p>
  </w:endnote>
  <w:endnote w:type="continuationSeparator" w:id="0">
    <w:p w:rsidR="00A0255A" w:rsidRDefault="00A0255A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5A" w:rsidRDefault="00A0255A" w:rsidP="00355B36">
      <w:pPr>
        <w:spacing w:after="0" w:line="240" w:lineRule="auto"/>
      </w:pPr>
      <w:r>
        <w:separator/>
      </w:r>
    </w:p>
  </w:footnote>
  <w:footnote w:type="continuationSeparator" w:id="0">
    <w:p w:rsidR="00A0255A" w:rsidRDefault="00A0255A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40" w:rsidRDefault="003972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40" w:rsidRDefault="003972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-69.2pt;margin-top:-87.15pt;width:649.65pt;height:835.3pt;z-index:-251658240;mso-position-horizontal-relative:margin;mso-position-vertical-relative:margin" o:allowincell="f">
          <v:imagedata r:id="rId1" o:title="emai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532"/>
    <w:multiLevelType w:val="hybridMultilevel"/>
    <w:tmpl w:val="DE2014C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0E0B47"/>
    <w:multiLevelType w:val="hybridMultilevel"/>
    <w:tmpl w:val="F8768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8C01B0"/>
    <w:multiLevelType w:val="hybridMultilevel"/>
    <w:tmpl w:val="F266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D74"/>
    <w:multiLevelType w:val="hybridMultilevel"/>
    <w:tmpl w:val="9850D4D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7630D5"/>
    <w:multiLevelType w:val="hybridMultilevel"/>
    <w:tmpl w:val="52C4C04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0C29D2"/>
    <w:multiLevelType w:val="hybridMultilevel"/>
    <w:tmpl w:val="2CB0D27E"/>
    <w:lvl w:ilvl="0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137F2E67"/>
    <w:multiLevelType w:val="hybridMultilevel"/>
    <w:tmpl w:val="A5F054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F266BA"/>
    <w:multiLevelType w:val="hybridMultilevel"/>
    <w:tmpl w:val="D7C0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D771D"/>
    <w:multiLevelType w:val="hybridMultilevel"/>
    <w:tmpl w:val="D9C61B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579C7"/>
    <w:multiLevelType w:val="hybridMultilevel"/>
    <w:tmpl w:val="23E428DA"/>
    <w:lvl w:ilvl="0" w:tplc="6DF0125C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059E"/>
    <w:multiLevelType w:val="hybridMultilevel"/>
    <w:tmpl w:val="59B4AA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2322BFE"/>
    <w:multiLevelType w:val="hybridMultilevel"/>
    <w:tmpl w:val="E22C6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BA10CB"/>
    <w:multiLevelType w:val="hybridMultilevel"/>
    <w:tmpl w:val="8E420A6A"/>
    <w:lvl w:ilvl="0" w:tplc="6DF012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eastAsiaTheme="minorHAnsi" w:hAnsiTheme="majorHAnsi" w:cstheme="minorBidi"/>
        <w:strike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350"/>
        </w:tabs>
        <w:ind w:left="13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BF6CB6"/>
    <w:multiLevelType w:val="hybridMultilevel"/>
    <w:tmpl w:val="8FAA0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9A15C0"/>
    <w:multiLevelType w:val="hybridMultilevel"/>
    <w:tmpl w:val="5890238E"/>
    <w:lvl w:ilvl="0" w:tplc="04090015">
      <w:start w:val="1"/>
      <w:numFmt w:val="upperLetter"/>
      <w:lvlText w:val="%1."/>
      <w:lvlJc w:val="left"/>
      <w:pPr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784540"/>
    <w:multiLevelType w:val="hybridMultilevel"/>
    <w:tmpl w:val="ED707A00"/>
    <w:lvl w:ilvl="0" w:tplc="04090015">
      <w:start w:val="1"/>
      <w:numFmt w:val="upperLetter"/>
      <w:lvlText w:val="%1."/>
      <w:lvlJc w:val="left"/>
      <w:pPr>
        <w:ind w:left="19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BAEA148E">
      <w:start w:val="1"/>
      <w:numFmt w:val="decimal"/>
      <w:lvlText w:val="%3."/>
      <w:lvlJc w:val="left"/>
      <w:pPr>
        <w:ind w:left="2736" w:hanging="216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1C7671"/>
    <w:multiLevelType w:val="hybridMultilevel"/>
    <w:tmpl w:val="2AF6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81D7F"/>
    <w:multiLevelType w:val="hybridMultilevel"/>
    <w:tmpl w:val="9DE04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FA7BCC"/>
    <w:multiLevelType w:val="hybridMultilevel"/>
    <w:tmpl w:val="273C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2241F"/>
    <w:multiLevelType w:val="hybridMultilevel"/>
    <w:tmpl w:val="D434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447B3"/>
    <w:multiLevelType w:val="hybridMultilevel"/>
    <w:tmpl w:val="DF82FA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12264F"/>
    <w:multiLevelType w:val="hybridMultilevel"/>
    <w:tmpl w:val="9A145C6E"/>
    <w:lvl w:ilvl="0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610E169E"/>
    <w:multiLevelType w:val="hybridMultilevel"/>
    <w:tmpl w:val="6EDE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82050"/>
    <w:multiLevelType w:val="hybridMultilevel"/>
    <w:tmpl w:val="B74A13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AA16587"/>
    <w:multiLevelType w:val="hybridMultilevel"/>
    <w:tmpl w:val="5FBE7656"/>
    <w:lvl w:ilvl="0" w:tplc="D52203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527CC0"/>
    <w:multiLevelType w:val="hybridMultilevel"/>
    <w:tmpl w:val="5D1C723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3DC14FA"/>
    <w:multiLevelType w:val="hybridMultilevel"/>
    <w:tmpl w:val="9CC2672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98A03FC"/>
    <w:multiLevelType w:val="hybridMultilevel"/>
    <w:tmpl w:val="C59217BC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2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8"/>
  </w:num>
  <w:num w:numId="13">
    <w:abstractNumId w:val="11"/>
  </w:num>
  <w:num w:numId="14">
    <w:abstractNumId w:val="24"/>
  </w:num>
  <w:num w:numId="15">
    <w:abstractNumId w:val="26"/>
  </w:num>
  <w:num w:numId="16">
    <w:abstractNumId w:val="4"/>
  </w:num>
  <w:num w:numId="17">
    <w:abstractNumId w:val="27"/>
  </w:num>
  <w:num w:numId="18">
    <w:abstractNumId w:val="17"/>
  </w:num>
  <w:num w:numId="19">
    <w:abstractNumId w:val="13"/>
  </w:num>
  <w:num w:numId="20">
    <w:abstractNumId w:val="5"/>
  </w:num>
  <w:num w:numId="21">
    <w:abstractNumId w:val="0"/>
  </w:num>
  <w:num w:numId="22">
    <w:abstractNumId w:val="3"/>
  </w:num>
  <w:num w:numId="23">
    <w:abstractNumId w:val="19"/>
  </w:num>
  <w:num w:numId="24">
    <w:abstractNumId w:val="2"/>
  </w:num>
  <w:num w:numId="25">
    <w:abstractNumId w:val="14"/>
  </w:num>
  <w:num w:numId="26">
    <w:abstractNumId w:val="10"/>
  </w:num>
  <w:num w:numId="27">
    <w:abstractNumId w:val="16"/>
  </w:num>
  <w:num w:numId="28">
    <w:abstractNumId w:val="9"/>
  </w:num>
  <w:num w:numId="29">
    <w:abstractNumId w:val="15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6"/>
    <w:rsid w:val="00000E66"/>
    <w:rsid w:val="0000160F"/>
    <w:rsid w:val="000022BA"/>
    <w:rsid w:val="00010775"/>
    <w:rsid w:val="0001797A"/>
    <w:rsid w:val="00020126"/>
    <w:rsid w:val="000217F6"/>
    <w:rsid w:val="00031960"/>
    <w:rsid w:val="00034085"/>
    <w:rsid w:val="00037886"/>
    <w:rsid w:val="00050B75"/>
    <w:rsid w:val="00053EB8"/>
    <w:rsid w:val="00055C43"/>
    <w:rsid w:val="00056F2C"/>
    <w:rsid w:val="00061FCA"/>
    <w:rsid w:val="00062E1D"/>
    <w:rsid w:val="0006569D"/>
    <w:rsid w:val="000658C5"/>
    <w:rsid w:val="00067CFC"/>
    <w:rsid w:val="000738AD"/>
    <w:rsid w:val="0007490E"/>
    <w:rsid w:val="000753D8"/>
    <w:rsid w:val="0008323D"/>
    <w:rsid w:val="00086603"/>
    <w:rsid w:val="000A7A77"/>
    <w:rsid w:val="000B624F"/>
    <w:rsid w:val="000C01EC"/>
    <w:rsid w:val="000C0C8B"/>
    <w:rsid w:val="000F0382"/>
    <w:rsid w:val="000F03FB"/>
    <w:rsid w:val="00114F5E"/>
    <w:rsid w:val="00125015"/>
    <w:rsid w:val="00125799"/>
    <w:rsid w:val="00125927"/>
    <w:rsid w:val="00130B3A"/>
    <w:rsid w:val="00131DDE"/>
    <w:rsid w:val="00136527"/>
    <w:rsid w:val="00147195"/>
    <w:rsid w:val="00152531"/>
    <w:rsid w:val="0015400F"/>
    <w:rsid w:val="001559B1"/>
    <w:rsid w:val="00157180"/>
    <w:rsid w:val="001620FD"/>
    <w:rsid w:val="00164C0C"/>
    <w:rsid w:val="00167BA2"/>
    <w:rsid w:val="0017652F"/>
    <w:rsid w:val="00181B9B"/>
    <w:rsid w:val="00197410"/>
    <w:rsid w:val="00197B40"/>
    <w:rsid w:val="001C69C6"/>
    <w:rsid w:val="001D1180"/>
    <w:rsid w:val="001E5E2E"/>
    <w:rsid w:val="001F16DB"/>
    <w:rsid w:val="001F63DF"/>
    <w:rsid w:val="001F7DBF"/>
    <w:rsid w:val="0020041E"/>
    <w:rsid w:val="002007F1"/>
    <w:rsid w:val="00201B14"/>
    <w:rsid w:val="00213588"/>
    <w:rsid w:val="00213E89"/>
    <w:rsid w:val="00215C60"/>
    <w:rsid w:val="0022027F"/>
    <w:rsid w:val="00233E23"/>
    <w:rsid w:val="0024160E"/>
    <w:rsid w:val="00243A5A"/>
    <w:rsid w:val="00256AD9"/>
    <w:rsid w:val="00261B0E"/>
    <w:rsid w:val="00267A30"/>
    <w:rsid w:val="0027764B"/>
    <w:rsid w:val="00277948"/>
    <w:rsid w:val="002905A1"/>
    <w:rsid w:val="002A2808"/>
    <w:rsid w:val="002A642B"/>
    <w:rsid w:val="002A746C"/>
    <w:rsid w:val="002B743D"/>
    <w:rsid w:val="002C17A3"/>
    <w:rsid w:val="002D0585"/>
    <w:rsid w:val="002D6A1F"/>
    <w:rsid w:val="002E4766"/>
    <w:rsid w:val="002F2480"/>
    <w:rsid w:val="002F2D6A"/>
    <w:rsid w:val="00305DAF"/>
    <w:rsid w:val="003109FA"/>
    <w:rsid w:val="00313240"/>
    <w:rsid w:val="00316CBA"/>
    <w:rsid w:val="00323BBC"/>
    <w:rsid w:val="0033514F"/>
    <w:rsid w:val="00335198"/>
    <w:rsid w:val="00341FCC"/>
    <w:rsid w:val="00343965"/>
    <w:rsid w:val="00344089"/>
    <w:rsid w:val="00344399"/>
    <w:rsid w:val="003473A2"/>
    <w:rsid w:val="0035493E"/>
    <w:rsid w:val="00354D85"/>
    <w:rsid w:val="00355B36"/>
    <w:rsid w:val="00360005"/>
    <w:rsid w:val="00360AC9"/>
    <w:rsid w:val="003636B4"/>
    <w:rsid w:val="00371E28"/>
    <w:rsid w:val="00374FAD"/>
    <w:rsid w:val="00375B45"/>
    <w:rsid w:val="0038236C"/>
    <w:rsid w:val="00384179"/>
    <w:rsid w:val="00385A67"/>
    <w:rsid w:val="00390F64"/>
    <w:rsid w:val="00394799"/>
    <w:rsid w:val="003950E4"/>
    <w:rsid w:val="00395F9C"/>
    <w:rsid w:val="0039721C"/>
    <w:rsid w:val="003A21DF"/>
    <w:rsid w:val="003A43D4"/>
    <w:rsid w:val="003A56B4"/>
    <w:rsid w:val="003B57A4"/>
    <w:rsid w:val="003B5A01"/>
    <w:rsid w:val="003B6419"/>
    <w:rsid w:val="003B701C"/>
    <w:rsid w:val="003C0301"/>
    <w:rsid w:val="003D2AEF"/>
    <w:rsid w:val="003D6C57"/>
    <w:rsid w:val="00400C28"/>
    <w:rsid w:val="00413A11"/>
    <w:rsid w:val="00425FB1"/>
    <w:rsid w:val="00437F1A"/>
    <w:rsid w:val="00440A63"/>
    <w:rsid w:val="004523F4"/>
    <w:rsid w:val="00457338"/>
    <w:rsid w:val="00463CD5"/>
    <w:rsid w:val="0046460E"/>
    <w:rsid w:val="004669FF"/>
    <w:rsid w:val="00475DFF"/>
    <w:rsid w:val="0049042E"/>
    <w:rsid w:val="00490AD9"/>
    <w:rsid w:val="0049180F"/>
    <w:rsid w:val="004A57B4"/>
    <w:rsid w:val="004A5FA9"/>
    <w:rsid w:val="004B0376"/>
    <w:rsid w:val="004B0D71"/>
    <w:rsid w:val="004C3FD6"/>
    <w:rsid w:val="004C7657"/>
    <w:rsid w:val="004D1132"/>
    <w:rsid w:val="004D2CB2"/>
    <w:rsid w:val="004D63A5"/>
    <w:rsid w:val="004E172C"/>
    <w:rsid w:val="004E2517"/>
    <w:rsid w:val="004E7269"/>
    <w:rsid w:val="004F208A"/>
    <w:rsid w:val="004F6F9C"/>
    <w:rsid w:val="004F760C"/>
    <w:rsid w:val="00501F4E"/>
    <w:rsid w:val="00514EB7"/>
    <w:rsid w:val="0052033F"/>
    <w:rsid w:val="005327CC"/>
    <w:rsid w:val="005332ED"/>
    <w:rsid w:val="005428CF"/>
    <w:rsid w:val="00545131"/>
    <w:rsid w:val="00546CA1"/>
    <w:rsid w:val="005509C1"/>
    <w:rsid w:val="00556FD6"/>
    <w:rsid w:val="00557941"/>
    <w:rsid w:val="005607F4"/>
    <w:rsid w:val="005852DD"/>
    <w:rsid w:val="005863E1"/>
    <w:rsid w:val="00587505"/>
    <w:rsid w:val="0059411F"/>
    <w:rsid w:val="005966DF"/>
    <w:rsid w:val="00597CEF"/>
    <w:rsid w:val="005A0FA9"/>
    <w:rsid w:val="005A1E0E"/>
    <w:rsid w:val="005A36FC"/>
    <w:rsid w:val="005B19A4"/>
    <w:rsid w:val="005B20FE"/>
    <w:rsid w:val="005B336C"/>
    <w:rsid w:val="005B3524"/>
    <w:rsid w:val="005B67C3"/>
    <w:rsid w:val="005C2474"/>
    <w:rsid w:val="005D198F"/>
    <w:rsid w:val="005D44C1"/>
    <w:rsid w:val="005E097F"/>
    <w:rsid w:val="005E671B"/>
    <w:rsid w:val="005F3026"/>
    <w:rsid w:val="005F4F87"/>
    <w:rsid w:val="005F5A85"/>
    <w:rsid w:val="00605506"/>
    <w:rsid w:val="006071F5"/>
    <w:rsid w:val="00610623"/>
    <w:rsid w:val="00610E57"/>
    <w:rsid w:val="006160F3"/>
    <w:rsid w:val="006201BB"/>
    <w:rsid w:val="006212DF"/>
    <w:rsid w:val="00625790"/>
    <w:rsid w:val="006363C7"/>
    <w:rsid w:val="006455E2"/>
    <w:rsid w:val="006538E2"/>
    <w:rsid w:val="00653A46"/>
    <w:rsid w:val="00676D0D"/>
    <w:rsid w:val="00690671"/>
    <w:rsid w:val="00691BC9"/>
    <w:rsid w:val="00692333"/>
    <w:rsid w:val="006A3971"/>
    <w:rsid w:val="006B00B2"/>
    <w:rsid w:val="006B0243"/>
    <w:rsid w:val="006B221B"/>
    <w:rsid w:val="006B4D5C"/>
    <w:rsid w:val="006B5CB9"/>
    <w:rsid w:val="006C0842"/>
    <w:rsid w:val="006C63C6"/>
    <w:rsid w:val="006E232A"/>
    <w:rsid w:val="006F278B"/>
    <w:rsid w:val="00706D50"/>
    <w:rsid w:val="00707392"/>
    <w:rsid w:val="0071159B"/>
    <w:rsid w:val="00716588"/>
    <w:rsid w:val="007240E7"/>
    <w:rsid w:val="00732872"/>
    <w:rsid w:val="00740E29"/>
    <w:rsid w:val="007426FE"/>
    <w:rsid w:val="0074705E"/>
    <w:rsid w:val="00756851"/>
    <w:rsid w:val="007573EB"/>
    <w:rsid w:val="007622FD"/>
    <w:rsid w:val="00763104"/>
    <w:rsid w:val="00763F3D"/>
    <w:rsid w:val="00766304"/>
    <w:rsid w:val="00772375"/>
    <w:rsid w:val="00772693"/>
    <w:rsid w:val="007761BB"/>
    <w:rsid w:val="00780416"/>
    <w:rsid w:val="007914D2"/>
    <w:rsid w:val="007943A5"/>
    <w:rsid w:val="007949A2"/>
    <w:rsid w:val="00795D2B"/>
    <w:rsid w:val="007A4D95"/>
    <w:rsid w:val="007B32A3"/>
    <w:rsid w:val="007C0ED4"/>
    <w:rsid w:val="007C3B35"/>
    <w:rsid w:val="007C405A"/>
    <w:rsid w:val="007C6D05"/>
    <w:rsid w:val="007D3DE8"/>
    <w:rsid w:val="007D711F"/>
    <w:rsid w:val="007E266B"/>
    <w:rsid w:val="007E2D23"/>
    <w:rsid w:val="007E4F8F"/>
    <w:rsid w:val="007F0C49"/>
    <w:rsid w:val="00802D73"/>
    <w:rsid w:val="00806697"/>
    <w:rsid w:val="00810DA0"/>
    <w:rsid w:val="00820934"/>
    <w:rsid w:val="008270F9"/>
    <w:rsid w:val="00830FF2"/>
    <w:rsid w:val="00832447"/>
    <w:rsid w:val="00840D67"/>
    <w:rsid w:val="00845E1D"/>
    <w:rsid w:val="008545A0"/>
    <w:rsid w:val="00861D81"/>
    <w:rsid w:val="00890817"/>
    <w:rsid w:val="008A4A03"/>
    <w:rsid w:val="008A7CB0"/>
    <w:rsid w:val="008B1F9A"/>
    <w:rsid w:val="008B26FE"/>
    <w:rsid w:val="008B4806"/>
    <w:rsid w:val="008E1162"/>
    <w:rsid w:val="008E3129"/>
    <w:rsid w:val="008E398B"/>
    <w:rsid w:val="008F1F6E"/>
    <w:rsid w:val="00901EEE"/>
    <w:rsid w:val="00905172"/>
    <w:rsid w:val="00911892"/>
    <w:rsid w:val="009130D1"/>
    <w:rsid w:val="009142A4"/>
    <w:rsid w:val="009228FF"/>
    <w:rsid w:val="00926EC4"/>
    <w:rsid w:val="00946F69"/>
    <w:rsid w:val="0095388D"/>
    <w:rsid w:val="00954FE1"/>
    <w:rsid w:val="00975CA9"/>
    <w:rsid w:val="009773DD"/>
    <w:rsid w:val="0098627B"/>
    <w:rsid w:val="00991355"/>
    <w:rsid w:val="00994A5E"/>
    <w:rsid w:val="00997E43"/>
    <w:rsid w:val="009A2300"/>
    <w:rsid w:val="009A4C68"/>
    <w:rsid w:val="009B3809"/>
    <w:rsid w:val="009C16C7"/>
    <w:rsid w:val="009C22DE"/>
    <w:rsid w:val="009D2193"/>
    <w:rsid w:val="009E24D6"/>
    <w:rsid w:val="009E304B"/>
    <w:rsid w:val="009E3DAD"/>
    <w:rsid w:val="009E7448"/>
    <w:rsid w:val="009F3219"/>
    <w:rsid w:val="009F4D90"/>
    <w:rsid w:val="009F780D"/>
    <w:rsid w:val="00A0255A"/>
    <w:rsid w:val="00A1449C"/>
    <w:rsid w:val="00A17B3C"/>
    <w:rsid w:val="00A406F7"/>
    <w:rsid w:val="00A42EF5"/>
    <w:rsid w:val="00A602AA"/>
    <w:rsid w:val="00A60595"/>
    <w:rsid w:val="00A61AE8"/>
    <w:rsid w:val="00A64394"/>
    <w:rsid w:val="00A66CBD"/>
    <w:rsid w:val="00A71B0F"/>
    <w:rsid w:val="00A74808"/>
    <w:rsid w:val="00A87238"/>
    <w:rsid w:val="00A872D8"/>
    <w:rsid w:val="00A87E83"/>
    <w:rsid w:val="00AA235A"/>
    <w:rsid w:val="00AA28E8"/>
    <w:rsid w:val="00AA5A9D"/>
    <w:rsid w:val="00AB5210"/>
    <w:rsid w:val="00AB77D0"/>
    <w:rsid w:val="00AB7E6C"/>
    <w:rsid w:val="00AC1B2E"/>
    <w:rsid w:val="00AD1259"/>
    <w:rsid w:val="00AD4A6D"/>
    <w:rsid w:val="00AF3499"/>
    <w:rsid w:val="00AF56BA"/>
    <w:rsid w:val="00AF5D3A"/>
    <w:rsid w:val="00B01CCE"/>
    <w:rsid w:val="00B03F09"/>
    <w:rsid w:val="00B07528"/>
    <w:rsid w:val="00B079E9"/>
    <w:rsid w:val="00B10E99"/>
    <w:rsid w:val="00B11317"/>
    <w:rsid w:val="00B11B07"/>
    <w:rsid w:val="00B131A9"/>
    <w:rsid w:val="00B137BF"/>
    <w:rsid w:val="00B20D4A"/>
    <w:rsid w:val="00B25E1E"/>
    <w:rsid w:val="00B31159"/>
    <w:rsid w:val="00B3519C"/>
    <w:rsid w:val="00B4375D"/>
    <w:rsid w:val="00B52AB7"/>
    <w:rsid w:val="00B53B20"/>
    <w:rsid w:val="00B564EE"/>
    <w:rsid w:val="00B72E65"/>
    <w:rsid w:val="00B8148B"/>
    <w:rsid w:val="00B86662"/>
    <w:rsid w:val="00B8742B"/>
    <w:rsid w:val="00B90A89"/>
    <w:rsid w:val="00B911D8"/>
    <w:rsid w:val="00BA02B0"/>
    <w:rsid w:val="00BA16DF"/>
    <w:rsid w:val="00BA61C4"/>
    <w:rsid w:val="00BB1B40"/>
    <w:rsid w:val="00BB5A5C"/>
    <w:rsid w:val="00BC6EF7"/>
    <w:rsid w:val="00BD69C0"/>
    <w:rsid w:val="00BE326F"/>
    <w:rsid w:val="00BE4187"/>
    <w:rsid w:val="00BE4673"/>
    <w:rsid w:val="00BE59B3"/>
    <w:rsid w:val="00BE6865"/>
    <w:rsid w:val="00BE6AE6"/>
    <w:rsid w:val="00BF2B5B"/>
    <w:rsid w:val="00BF3736"/>
    <w:rsid w:val="00BF5489"/>
    <w:rsid w:val="00BF666A"/>
    <w:rsid w:val="00C06B5B"/>
    <w:rsid w:val="00C23452"/>
    <w:rsid w:val="00C23F3F"/>
    <w:rsid w:val="00C2655C"/>
    <w:rsid w:val="00C26CC6"/>
    <w:rsid w:val="00C47571"/>
    <w:rsid w:val="00C50C53"/>
    <w:rsid w:val="00C51D86"/>
    <w:rsid w:val="00C60A32"/>
    <w:rsid w:val="00C63B23"/>
    <w:rsid w:val="00C64572"/>
    <w:rsid w:val="00C85048"/>
    <w:rsid w:val="00C853A8"/>
    <w:rsid w:val="00C86FF2"/>
    <w:rsid w:val="00C87C32"/>
    <w:rsid w:val="00CA0964"/>
    <w:rsid w:val="00CA68BF"/>
    <w:rsid w:val="00CB0179"/>
    <w:rsid w:val="00CB077C"/>
    <w:rsid w:val="00CB43EF"/>
    <w:rsid w:val="00CC529D"/>
    <w:rsid w:val="00CC605B"/>
    <w:rsid w:val="00CD1E52"/>
    <w:rsid w:val="00CD79CF"/>
    <w:rsid w:val="00CE224A"/>
    <w:rsid w:val="00CE381D"/>
    <w:rsid w:val="00CE6986"/>
    <w:rsid w:val="00CF0563"/>
    <w:rsid w:val="00D05E0C"/>
    <w:rsid w:val="00D0786D"/>
    <w:rsid w:val="00D10F93"/>
    <w:rsid w:val="00D1324E"/>
    <w:rsid w:val="00D16603"/>
    <w:rsid w:val="00D1670C"/>
    <w:rsid w:val="00D23150"/>
    <w:rsid w:val="00D25737"/>
    <w:rsid w:val="00D270A1"/>
    <w:rsid w:val="00D279C1"/>
    <w:rsid w:val="00D31270"/>
    <w:rsid w:val="00D33CA7"/>
    <w:rsid w:val="00D51A0C"/>
    <w:rsid w:val="00D67A21"/>
    <w:rsid w:val="00D67E7D"/>
    <w:rsid w:val="00D91A9D"/>
    <w:rsid w:val="00DA34BB"/>
    <w:rsid w:val="00DA3D59"/>
    <w:rsid w:val="00DB0DC8"/>
    <w:rsid w:val="00DB154D"/>
    <w:rsid w:val="00DB65D7"/>
    <w:rsid w:val="00DB74AF"/>
    <w:rsid w:val="00DC1918"/>
    <w:rsid w:val="00DD0A89"/>
    <w:rsid w:val="00DD1406"/>
    <w:rsid w:val="00DD61D8"/>
    <w:rsid w:val="00DE0CC0"/>
    <w:rsid w:val="00DE10A2"/>
    <w:rsid w:val="00DE128B"/>
    <w:rsid w:val="00DE7B77"/>
    <w:rsid w:val="00DF3798"/>
    <w:rsid w:val="00DF4B6B"/>
    <w:rsid w:val="00E016BA"/>
    <w:rsid w:val="00E10D80"/>
    <w:rsid w:val="00E15E5F"/>
    <w:rsid w:val="00E16DC4"/>
    <w:rsid w:val="00E27644"/>
    <w:rsid w:val="00E320CD"/>
    <w:rsid w:val="00E33F4B"/>
    <w:rsid w:val="00E35912"/>
    <w:rsid w:val="00E3640C"/>
    <w:rsid w:val="00E46A8E"/>
    <w:rsid w:val="00E46C81"/>
    <w:rsid w:val="00E46CA3"/>
    <w:rsid w:val="00E502C3"/>
    <w:rsid w:val="00E63152"/>
    <w:rsid w:val="00E65FA8"/>
    <w:rsid w:val="00E754B9"/>
    <w:rsid w:val="00E861EB"/>
    <w:rsid w:val="00E94EA3"/>
    <w:rsid w:val="00E95201"/>
    <w:rsid w:val="00E95C44"/>
    <w:rsid w:val="00E96DC5"/>
    <w:rsid w:val="00E9765F"/>
    <w:rsid w:val="00EA0875"/>
    <w:rsid w:val="00EA3425"/>
    <w:rsid w:val="00EA6F1B"/>
    <w:rsid w:val="00EB26B1"/>
    <w:rsid w:val="00EB4D48"/>
    <w:rsid w:val="00EC5809"/>
    <w:rsid w:val="00ED0C85"/>
    <w:rsid w:val="00ED1492"/>
    <w:rsid w:val="00EE7A2F"/>
    <w:rsid w:val="00EE7E75"/>
    <w:rsid w:val="00EF3DE9"/>
    <w:rsid w:val="00F01D3E"/>
    <w:rsid w:val="00F058A8"/>
    <w:rsid w:val="00F11701"/>
    <w:rsid w:val="00F124EC"/>
    <w:rsid w:val="00F13AD9"/>
    <w:rsid w:val="00F1533C"/>
    <w:rsid w:val="00F22D0A"/>
    <w:rsid w:val="00F31072"/>
    <w:rsid w:val="00F32A89"/>
    <w:rsid w:val="00F34810"/>
    <w:rsid w:val="00F5425B"/>
    <w:rsid w:val="00F554DE"/>
    <w:rsid w:val="00F5637C"/>
    <w:rsid w:val="00F7375F"/>
    <w:rsid w:val="00F7581F"/>
    <w:rsid w:val="00F80770"/>
    <w:rsid w:val="00F864FE"/>
    <w:rsid w:val="00F90BF3"/>
    <w:rsid w:val="00F93CE4"/>
    <w:rsid w:val="00FB36A5"/>
    <w:rsid w:val="00FB6ACC"/>
    <w:rsid w:val="00FB7FAF"/>
    <w:rsid w:val="00FC0DD3"/>
    <w:rsid w:val="00FC5900"/>
    <w:rsid w:val="00FC66E7"/>
    <w:rsid w:val="00FD1B1E"/>
    <w:rsid w:val="00FD7D4B"/>
    <w:rsid w:val="00FE3EAF"/>
    <w:rsid w:val="00FE72D9"/>
    <w:rsid w:val="00FF1E03"/>
    <w:rsid w:val="00FF439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11CABBB-02A5-43AD-A90C-3CBF9D0B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Spacing">
    <w:name w:val="No Spacing"/>
    <w:uiPriority w:val="1"/>
    <w:qFormat/>
    <w:rsid w:val="00EA08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1A42-3B27-493F-9839-0A557C1B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7766A8F2</Template>
  <TotalTime>1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Debra S. Snyder</cp:lastModifiedBy>
  <cp:revision>3</cp:revision>
  <cp:lastPrinted>2014-06-05T16:00:00Z</cp:lastPrinted>
  <dcterms:created xsi:type="dcterms:W3CDTF">2016-01-20T14:56:00Z</dcterms:created>
  <dcterms:modified xsi:type="dcterms:W3CDTF">2016-01-20T14:57:00Z</dcterms:modified>
</cp:coreProperties>
</file>