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636B13"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9053A7">
        <w:rPr>
          <w:rFonts w:ascii="Tahoma" w:hAnsi="Tahoma" w:cs="Tahoma"/>
          <w:sz w:val="28"/>
          <w:szCs w:val="28"/>
        </w:rPr>
        <w:t>May 4</w:t>
      </w:r>
      <w:r w:rsidRPr="000F30C7">
        <w:rPr>
          <w:rFonts w:ascii="Tahoma" w:hAnsi="Tahoma" w:cs="Tahoma"/>
          <w:sz w:val="28"/>
          <w:szCs w:val="28"/>
        </w:rPr>
        <w:t xml:space="preserve">, 2017 </w:t>
      </w:r>
      <w:r w:rsidRPr="008E3510">
        <w:rPr>
          <w:rFonts w:ascii="Tahoma" w:hAnsi="Tahoma" w:cs="Tahoma"/>
          <w:sz w:val="28"/>
          <w:szCs w:val="28"/>
        </w:rPr>
        <w:t>- 11:</w:t>
      </w:r>
      <w:r w:rsidR="002614D1" w:rsidRPr="008E3510">
        <w:rPr>
          <w:rFonts w:ascii="Tahoma" w:hAnsi="Tahoma" w:cs="Tahoma"/>
          <w:sz w:val="28"/>
          <w:szCs w:val="28"/>
        </w:rPr>
        <w:t>30</w:t>
      </w:r>
      <w:r w:rsidRPr="008E3510">
        <w:rPr>
          <w:rFonts w:ascii="Tahoma" w:hAnsi="Tahoma" w:cs="Tahoma"/>
          <w:sz w:val="28"/>
          <w:szCs w:val="28"/>
        </w:rPr>
        <w:t>am-</w:t>
      </w:r>
      <w:r w:rsidR="008E3510" w:rsidRPr="008E3510">
        <w:rPr>
          <w:rFonts w:ascii="Tahoma" w:hAnsi="Tahoma" w:cs="Tahoma"/>
          <w:sz w:val="28"/>
          <w:szCs w:val="28"/>
        </w:rPr>
        <w:t>12</w:t>
      </w:r>
      <w:r w:rsidR="008E3510">
        <w:rPr>
          <w:rFonts w:ascii="Tahoma" w:hAnsi="Tahoma" w:cs="Tahoma"/>
          <w:sz w:val="28"/>
          <w:szCs w:val="28"/>
        </w:rPr>
        <w:t>:30pm</w:t>
      </w:r>
    </w:p>
    <w:p w:rsidR="000F30C7" w:rsidRPr="000F30C7" w:rsidRDefault="000F30C7" w:rsidP="000F30C7">
      <w:pPr>
        <w:spacing w:after="0" w:line="240" w:lineRule="auto"/>
        <w:jc w:val="center"/>
        <w:rPr>
          <w:rFonts w:ascii="Tahoma" w:hAnsi="Tahoma" w:cs="Tahoma"/>
          <w:sz w:val="28"/>
          <w:szCs w:val="28"/>
        </w:rPr>
      </w:pPr>
    </w:p>
    <w:p w:rsidR="000F30C7" w:rsidRDefault="000F30C7" w:rsidP="000F30C7">
      <w:pPr>
        <w:spacing w:after="0" w:line="240" w:lineRule="auto"/>
        <w:rPr>
          <w:rFonts w:ascii="Tahoma" w:hAnsi="Tahoma" w:cs="Tahoma"/>
        </w:rPr>
      </w:pPr>
      <w:r>
        <w:rPr>
          <w:rFonts w:ascii="Tahoma" w:hAnsi="Tahoma" w:cs="Tahoma"/>
        </w:rPr>
        <w:t xml:space="preserve">Conference Call Number: </w:t>
      </w:r>
      <w:r>
        <w:rPr>
          <w:rFonts w:ascii="Tahoma" w:hAnsi="Tahoma" w:cs="Tahoma"/>
        </w:rPr>
        <w:tab/>
        <w:t>866-213-1863 Access Code: 9346902</w:t>
      </w:r>
    </w:p>
    <w:p w:rsidR="000F30C7" w:rsidRDefault="000F30C7" w:rsidP="000F30C7">
      <w:pPr>
        <w:spacing w:after="0" w:line="240" w:lineRule="auto"/>
        <w:rPr>
          <w:rFonts w:ascii="Tahoma" w:hAnsi="Tahoma" w:cs="Tahoma"/>
        </w:rPr>
      </w:pPr>
      <w:r>
        <w:rPr>
          <w:rFonts w:ascii="Tahoma" w:hAnsi="Tahoma" w:cs="Tahoma"/>
        </w:rPr>
        <w:t>Meeting Location:</w:t>
      </w:r>
      <w:r>
        <w:rPr>
          <w:rFonts w:ascii="Tahoma" w:hAnsi="Tahoma" w:cs="Tahoma"/>
        </w:rPr>
        <w:tab/>
      </w:r>
      <w:r>
        <w:rPr>
          <w:rFonts w:ascii="Tahoma" w:hAnsi="Tahoma" w:cs="Tahoma"/>
        </w:rPr>
        <w:tab/>
      </w:r>
      <w:r w:rsidR="009053A7">
        <w:rPr>
          <w:rFonts w:ascii="Tahoma" w:hAnsi="Tahoma" w:cs="Tahoma"/>
        </w:rPr>
        <w:t>TELECONFERENCE, EVERYONE CALL IN</w:t>
      </w:r>
    </w:p>
    <w:p w:rsidR="000F30C7" w:rsidRDefault="000F30C7" w:rsidP="000F30C7">
      <w:pPr>
        <w:spacing w:after="0" w:line="240" w:lineRule="auto"/>
        <w:rPr>
          <w:rFonts w:ascii="Tahoma" w:hAnsi="Tahoma" w:cs="Tahoma"/>
        </w:rPr>
      </w:pPr>
      <w:r>
        <w:rPr>
          <w:rFonts w:ascii="Tahoma" w:hAnsi="Tahoma" w:cs="Tahoma"/>
        </w:rPr>
        <w:t>Hosted By:</w:t>
      </w:r>
      <w:r>
        <w:rPr>
          <w:rFonts w:ascii="Tahoma" w:hAnsi="Tahoma" w:cs="Tahoma"/>
        </w:rPr>
        <w:tab/>
      </w:r>
      <w:r>
        <w:rPr>
          <w:rFonts w:ascii="Tahoma" w:hAnsi="Tahoma" w:cs="Tahoma"/>
        </w:rPr>
        <w:tab/>
      </w:r>
      <w:r>
        <w:rPr>
          <w:rFonts w:ascii="Tahoma" w:hAnsi="Tahoma" w:cs="Tahoma"/>
        </w:rPr>
        <w:tab/>
      </w:r>
      <w:proofErr w:type="gramStart"/>
      <w:r w:rsidR="009053A7">
        <w:rPr>
          <w:rFonts w:ascii="Tahoma" w:hAnsi="Tahoma" w:cs="Tahoma"/>
        </w:rPr>
        <w:t>n/a</w:t>
      </w:r>
      <w:proofErr w:type="gramEnd"/>
    </w:p>
    <w:p w:rsidR="00373A0C" w:rsidRDefault="00373A0C" w:rsidP="000F30C7">
      <w:pPr>
        <w:spacing w:after="0" w:line="240" w:lineRule="auto"/>
        <w:rPr>
          <w:rFonts w:ascii="Tahoma" w:hAnsi="Tahoma" w:cs="Tahoma"/>
        </w:rPr>
      </w:pPr>
    </w:p>
    <w:p w:rsidR="006B4155" w:rsidRDefault="006B4155" w:rsidP="00E65BE8">
      <w:pPr>
        <w:pStyle w:val="ListParagraph"/>
        <w:numPr>
          <w:ilvl w:val="0"/>
          <w:numId w:val="2"/>
        </w:numPr>
        <w:spacing w:after="0" w:line="240" w:lineRule="auto"/>
        <w:rPr>
          <w:rFonts w:ascii="Tahoma" w:hAnsi="Tahoma" w:cs="Tahoma"/>
        </w:rPr>
      </w:pPr>
      <w:r>
        <w:rPr>
          <w:rFonts w:ascii="Tahoma" w:hAnsi="Tahoma" w:cs="Tahoma"/>
        </w:rPr>
        <w:t>Opening</w:t>
      </w:r>
    </w:p>
    <w:p w:rsidR="006B4155" w:rsidRDefault="006B4155" w:rsidP="00E65BE8">
      <w:pPr>
        <w:pStyle w:val="ListParagraph"/>
        <w:numPr>
          <w:ilvl w:val="0"/>
          <w:numId w:val="3"/>
        </w:numPr>
        <w:spacing w:after="0" w:line="240" w:lineRule="auto"/>
        <w:rPr>
          <w:rFonts w:ascii="Tahoma" w:hAnsi="Tahoma" w:cs="Tahoma"/>
        </w:rPr>
      </w:pPr>
      <w:r>
        <w:rPr>
          <w:rFonts w:ascii="Tahoma" w:hAnsi="Tahoma" w:cs="Tahoma"/>
        </w:rPr>
        <w:t>Call to order</w:t>
      </w:r>
    </w:p>
    <w:p w:rsidR="006B4155" w:rsidRDefault="006B4155" w:rsidP="00E65BE8">
      <w:pPr>
        <w:pStyle w:val="ListParagraph"/>
        <w:numPr>
          <w:ilvl w:val="0"/>
          <w:numId w:val="3"/>
        </w:numPr>
        <w:spacing w:after="0" w:line="240" w:lineRule="auto"/>
        <w:rPr>
          <w:rFonts w:ascii="Tahoma" w:hAnsi="Tahoma" w:cs="Tahoma"/>
        </w:rPr>
      </w:pPr>
      <w:r>
        <w:rPr>
          <w:rFonts w:ascii="Tahoma" w:hAnsi="Tahoma" w:cs="Tahoma"/>
        </w:rPr>
        <w:t>Announcements</w:t>
      </w:r>
    </w:p>
    <w:p w:rsidR="002614D1" w:rsidRDefault="002614D1" w:rsidP="002614D1">
      <w:pPr>
        <w:pStyle w:val="ListParagraph"/>
        <w:spacing w:after="0" w:line="240" w:lineRule="auto"/>
        <w:ind w:left="1440"/>
        <w:rPr>
          <w:rFonts w:ascii="Tahoma" w:hAnsi="Tahoma" w:cs="Tahoma"/>
        </w:rPr>
      </w:pPr>
      <w:r>
        <w:rPr>
          <w:rFonts w:ascii="Tahoma" w:hAnsi="Tahoma" w:cs="Tahoma"/>
        </w:rPr>
        <w:tab/>
      </w:r>
    </w:p>
    <w:p w:rsidR="00074982" w:rsidRDefault="00074982" w:rsidP="00074982">
      <w:pPr>
        <w:pStyle w:val="ListParagraph"/>
        <w:spacing w:after="0" w:line="240" w:lineRule="auto"/>
        <w:ind w:left="1440"/>
        <w:rPr>
          <w:rFonts w:ascii="Tahoma" w:hAnsi="Tahoma" w:cs="Tahoma"/>
        </w:rPr>
      </w:pPr>
    </w:p>
    <w:p w:rsidR="006B4155" w:rsidRDefault="006B4155" w:rsidP="00E65BE8">
      <w:pPr>
        <w:pStyle w:val="ListParagraph"/>
        <w:numPr>
          <w:ilvl w:val="0"/>
          <w:numId w:val="2"/>
        </w:numPr>
        <w:spacing w:after="0" w:line="240" w:lineRule="auto"/>
        <w:rPr>
          <w:rFonts w:ascii="Tahoma" w:hAnsi="Tahoma" w:cs="Tahoma"/>
        </w:rPr>
      </w:pPr>
      <w:r>
        <w:rPr>
          <w:rFonts w:ascii="Tahoma" w:hAnsi="Tahoma" w:cs="Tahoma"/>
        </w:rPr>
        <w:t>Monthly Meeting</w:t>
      </w:r>
      <w:r w:rsidR="00C14308">
        <w:rPr>
          <w:rFonts w:ascii="Tahoma" w:hAnsi="Tahoma" w:cs="Tahoma"/>
        </w:rPr>
        <w:t>/Professional Development VP</w:t>
      </w:r>
      <w:r>
        <w:rPr>
          <w:rFonts w:ascii="Tahoma" w:hAnsi="Tahoma" w:cs="Tahoma"/>
        </w:rPr>
        <w:t xml:space="preserve">  </w:t>
      </w:r>
      <w:r w:rsidR="00FC1979">
        <w:rPr>
          <w:rFonts w:ascii="Tahoma" w:hAnsi="Tahoma" w:cs="Tahoma"/>
        </w:rPr>
        <w:t>- Mary McKenzie</w:t>
      </w:r>
    </w:p>
    <w:p w:rsidR="009053A7" w:rsidRDefault="009053A7" w:rsidP="00E65BE8">
      <w:pPr>
        <w:pStyle w:val="ListParagraph"/>
        <w:numPr>
          <w:ilvl w:val="0"/>
          <w:numId w:val="4"/>
        </w:numPr>
        <w:spacing w:after="0" w:line="240" w:lineRule="auto"/>
        <w:rPr>
          <w:rFonts w:ascii="Tahoma" w:hAnsi="Tahoma" w:cs="Tahoma"/>
        </w:rPr>
      </w:pPr>
      <w:proofErr w:type="spellStart"/>
      <w:r>
        <w:rPr>
          <w:rFonts w:ascii="Tahoma" w:hAnsi="Tahoma" w:cs="Tahoma"/>
        </w:rPr>
        <w:t>SHRMinar</w:t>
      </w:r>
      <w:proofErr w:type="spellEnd"/>
      <w:r>
        <w:rPr>
          <w:rFonts w:ascii="Tahoma" w:hAnsi="Tahoma" w:cs="Tahoma"/>
        </w:rPr>
        <w:t>- 2017 Business Leadership Conference wrap up report</w:t>
      </w:r>
    </w:p>
    <w:p w:rsidR="002D2A83" w:rsidRDefault="002D2A83" w:rsidP="002D2A83">
      <w:pPr>
        <w:pStyle w:val="ListParagraph"/>
        <w:numPr>
          <w:ilvl w:val="1"/>
          <w:numId w:val="4"/>
        </w:numPr>
        <w:spacing w:after="0" w:line="240" w:lineRule="auto"/>
        <w:rPr>
          <w:rFonts w:ascii="Tahoma" w:hAnsi="Tahoma" w:cs="Tahoma"/>
        </w:rPr>
      </w:pPr>
      <w:r>
        <w:rPr>
          <w:rFonts w:ascii="Tahoma" w:hAnsi="Tahoma" w:cs="Tahoma"/>
        </w:rPr>
        <w:t>Feedback – well organized</w:t>
      </w:r>
      <w:r w:rsidR="00636B13">
        <w:rPr>
          <w:rFonts w:ascii="Tahoma" w:hAnsi="Tahoma" w:cs="Tahoma"/>
        </w:rPr>
        <w:t xml:space="preserve"> (room, agenda, speakers)</w:t>
      </w:r>
      <w:r>
        <w:rPr>
          <w:rFonts w:ascii="Tahoma" w:hAnsi="Tahoma" w:cs="Tahoma"/>
        </w:rPr>
        <w:t xml:space="preserve">, speaker getting attendees up and moving around, vendor was confused about where to go and what to do but liked being able to participate in the event. </w:t>
      </w:r>
      <w:r w:rsidR="0092579C">
        <w:rPr>
          <w:rFonts w:ascii="Tahoma" w:hAnsi="Tahoma" w:cs="Tahoma"/>
        </w:rPr>
        <w:t xml:space="preserve">According to survey 75% liked the price, location, and food. </w:t>
      </w:r>
    </w:p>
    <w:p w:rsidR="0092579C" w:rsidRDefault="0092579C" w:rsidP="002D2A83">
      <w:pPr>
        <w:pStyle w:val="ListParagraph"/>
        <w:numPr>
          <w:ilvl w:val="1"/>
          <w:numId w:val="4"/>
        </w:numPr>
        <w:spacing w:after="0" w:line="240" w:lineRule="auto"/>
        <w:rPr>
          <w:rFonts w:ascii="Tahoma" w:hAnsi="Tahoma" w:cs="Tahoma"/>
        </w:rPr>
      </w:pPr>
      <w:r>
        <w:rPr>
          <w:rFonts w:ascii="Tahoma" w:hAnsi="Tahoma" w:cs="Tahoma"/>
        </w:rPr>
        <w:t xml:space="preserve">What to improve – check out mics ahead of time, </w:t>
      </w:r>
      <w:proofErr w:type="spellStart"/>
      <w:r>
        <w:rPr>
          <w:rFonts w:ascii="Tahoma" w:hAnsi="Tahoma" w:cs="Tahoma"/>
        </w:rPr>
        <w:t>Maceli’s</w:t>
      </w:r>
      <w:proofErr w:type="spellEnd"/>
      <w:r>
        <w:rPr>
          <w:rFonts w:ascii="Tahoma" w:hAnsi="Tahoma" w:cs="Tahoma"/>
        </w:rPr>
        <w:t xml:space="preserve"> staff was responsive, </w:t>
      </w:r>
      <w:r w:rsidR="00B24D91">
        <w:rPr>
          <w:rFonts w:ascii="Tahoma" w:hAnsi="Tahoma" w:cs="Tahoma"/>
        </w:rPr>
        <w:t xml:space="preserve">getting Strategic credit. </w:t>
      </w:r>
      <w:r w:rsidR="00002D35">
        <w:rPr>
          <w:rFonts w:ascii="Tahoma" w:hAnsi="Tahoma" w:cs="Tahoma"/>
        </w:rPr>
        <w:t xml:space="preserve">Accurate list of sponsors. </w:t>
      </w:r>
      <w:r w:rsidR="00636B13">
        <w:rPr>
          <w:rFonts w:ascii="Tahoma" w:hAnsi="Tahoma" w:cs="Tahoma"/>
        </w:rPr>
        <w:t>Vendor notes: vendor survey afterwards for feedback, front registration table have instructions on where to send vendors for set up.</w:t>
      </w:r>
    </w:p>
    <w:p w:rsidR="0092579C" w:rsidRDefault="0092579C" w:rsidP="002D2A83">
      <w:pPr>
        <w:pStyle w:val="ListParagraph"/>
        <w:numPr>
          <w:ilvl w:val="1"/>
          <w:numId w:val="4"/>
        </w:numPr>
        <w:spacing w:after="0" w:line="240" w:lineRule="auto"/>
        <w:rPr>
          <w:rFonts w:ascii="Tahoma" w:hAnsi="Tahoma" w:cs="Tahoma"/>
        </w:rPr>
      </w:pPr>
      <w:r>
        <w:rPr>
          <w:rFonts w:ascii="Tahoma" w:hAnsi="Tahoma" w:cs="Tahoma"/>
        </w:rPr>
        <w:t xml:space="preserve">Moving Forward - Great job bringing in speakers who don’t charge but wonder how long we can continue that. Strong support from sponsors. Good to stay at this rate for the event as have bumped it the last few years. </w:t>
      </w:r>
      <w:r w:rsidR="00B24D91">
        <w:rPr>
          <w:rFonts w:ascii="Tahoma" w:hAnsi="Tahoma" w:cs="Tahoma"/>
        </w:rPr>
        <w:t xml:space="preserve">Cynthia will send out copy of survey analysis. </w:t>
      </w:r>
      <w:r w:rsidR="00636B13">
        <w:rPr>
          <w:rFonts w:ascii="Tahoma" w:hAnsi="Tahoma" w:cs="Tahoma"/>
        </w:rPr>
        <w:t>(attachment)</w:t>
      </w:r>
    </w:p>
    <w:p w:rsidR="00002D35" w:rsidRPr="009F2012" w:rsidRDefault="00002D35" w:rsidP="00002D35">
      <w:pPr>
        <w:pStyle w:val="ListParagraph"/>
        <w:numPr>
          <w:ilvl w:val="1"/>
          <w:numId w:val="4"/>
        </w:numPr>
        <w:spacing w:after="0" w:line="240" w:lineRule="auto"/>
        <w:rPr>
          <w:rFonts w:ascii="Tahoma" w:hAnsi="Tahoma" w:cs="Tahoma"/>
        </w:rPr>
      </w:pPr>
      <w:r>
        <w:t>Feedback via board e-mail</w:t>
      </w:r>
      <w:r w:rsidRPr="009F2012">
        <w:t>: I thought the event was well planned and executed.  The use of Google Docs was very helpful to keep everyone on track with sponsors.  However, even though I shared who I was going to contact and did, other board members contacted the same sponsors too.  I think we need to ensure we create a list of sponsors we are going to contact and not have multiple people contact them.  The sponsorship flyer looked great this year.  We didn’t have to reach back out to them and ask questions multiple times.  It still needs to be fine-tuned but I was very pleased. </w:t>
      </w:r>
    </w:p>
    <w:p w:rsidR="00002D35" w:rsidRDefault="00002D35" w:rsidP="00002D35">
      <w:pPr>
        <w:pStyle w:val="ListParagraph"/>
        <w:spacing w:after="0" w:line="240" w:lineRule="auto"/>
        <w:ind w:left="2160"/>
        <w:rPr>
          <w:rFonts w:ascii="Tahoma" w:hAnsi="Tahoma" w:cs="Tahoma"/>
        </w:rPr>
      </w:pPr>
    </w:p>
    <w:p w:rsidR="009053A7" w:rsidRDefault="009053A7" w:rsidP="009053A7">
      <w:pPr>
        <w:pStyle w:val="ListParagraph"/>
        <w:spacing w:after="0" w:line="240" w:lineRule="auto"/>
        <w:ind w:left="1440"/>
        <w:rPr>
          <w:rFonts w:ascii="Tahoma" w:hAnsi="Tahoma" w:cs="Tahoma"/>
        </w:rPr>
      </w:pPr>
    </w:p>
    <w:p w:rsidR="009053A7" w:rsidRDefault="009053A7" w:rsidP="00E65BE8">
      <w:pPr>
        <w:pStyle w:val="ListParagraph"/>
        <w:numPr>
          <w:ilvl w:val="0"/>
          <w:numId w:val="4"/>
        </w:numPr>
        <w:spacing w:after="0" w:line="240" w:lineRule="auto"/>
        <w:rPr>
          <w:rFonts w:ascii="Tahoma" w:hAnsi="Tahoma" w:cs="Tahoma"/>
        </w:rPr>
      </w:pPr>
      <w:r>
        <w:rPr>
          <w:rFonts w:ascii="Tahoma" w:hAnsi="Tahoma" w:cs="Tahoma"/>
        </w:rPr>
        <w:t>May Meeting</w:t>
      </w:r>
    </w:p>
    <w:p w:rsidR="0092579C" w:rsidRDefault="0092579C" w:rsidP="0092579C">
      <w:pPr>
        <w:pStyle w:val="ListParagraph"/>
        <w:numPr>
          <w:ilvl w:val="1"/>
          <w:numId w:val="4"/>
        </w:numPr>
        <w:spacing w:after="0" w:line="240" w:lineRule="auto"/>
        <w:rPr>
          <w:rFonts w:ascii="Tahoma" w:hAnsi="Tahoma" w:cs="Tahoma"/>
        </w:rPr>
      </w:pPr>
      <w:r>
        <w:rPr>
          <w:rFonts w:ascii="Tahoma" w:hAnsi="Tahoma" w:cs="Tahoma"/>
        </w:rPr>
        <w:lastRenderedPageBreak/>
        <w:t>Need someone to greet Emma</w:t>
      </w:r>
      <w:r w:rsidR="00636B13">
        <w:rPr>
          <w:rFonts w:ascii="Tahoma" w:hAnsi="Tahoma" w:cs="Tahoma"/>
        </w:rPr>
        <w:t>-Lori will do</w:t>
      </w:r>
      <w:r>
        <w:rPr>
          <w:rFonts w:ascii="Tahoma" w:hAnsi="Tahoma" w:cs="Tahoma"/>
        </w:rPr>
        <w:t xml:space="preserve">. </w:t>
      </w:r>
      <w:r w:rsidR="00B24D91">
        <w:rPr>
          <w:rFonts w:ascii="Tahoma" w:hAnsi="Tahoma" w:cs="Tahoma"/>
        </w:rPr>
        <w:t xml:space="preserve">Keri will be the greeter. </w:t>
      </w:r>
    </w:p>
    <w:p w:rsidR="009053A7" w:rsidRDefault="009053A7" w:rsidP="009053A7">
      <w:pPr>
        <w:pStyle w:val="ListParagraph"/>
        <w:spacing w:after="0" w:line="240" w:lineRule="auto"/>
        <w:ind w:left="1440"/>
        <w:rPr>
          <w:rFonts w:ascii="Tahoma" w:hAnsi="Tahoma" w:cs="Tahoma"/>
        </w:rPr>
      </w:pPr>
    </w:p>
    <w:p w:rsidR="006B4155" w:rsidRDefault="006B4155" w:rsidP="00E65BE8">
      <w:pPr>
        <w:pStyle w:val="ListParagraph"/>
        <w:numPr>
          <w:ilvl w:val="0"/>
          <w:numId w:val="4"/>
        </w:numPr>
        <w:spacing w:after="0" w:line="240" w:lineRule="auto"/>
        <w:rPr>
          <w:rFonts w:ascii="Tahoma" w:hAnsi="Tahoma" w:cs="Tahoma"/>
        </w:rPr>
      </w:pPr>
      <w:r>
        <w:rPr>
          <w:rFonts w:ascii="Tahoma" w:hAnsi="Tahoma" w:cs="Tahoma"/>
        </w:rPr>
        <w:t>Future Meetings</w:t>
      </w:r>
      <w:r w:rsidR="00CE49AE">
        <w:rPr>
          <w:rFonts w:ascii="Tahoma" w:hAnsi="Tahoma" w:cs="Tahoma"/>
        </w:rPr>
        <w:t xml:space="preserve"> </w:t>
      </w:r>
    </w:p>
    <w:p w:rsidR="00B24D91" w:rsidRDefault="00B24D91" w:rsidP="00B24D91">
      <w:pPr>
        <w:pStyle w:val="ListParagraph"/>
        <w:numPr>
          <w:ilvl w:val="1"/>
          <w:numId w:val="4"/>
        </w:numPr>
        <w:spacing w:after="0" w:line="240" w:lineRule="auto"/>
        <w:rPr>
          <w:rFonts w:ascii="Tahoma" w:hAnsi="Tahoma" w:cs="Tahoma"/>
        </w:rPr>
      </w:pPr>
      <w:r>
        <w:rPr>
          <w:rFonts w:ascii="Tahoma" w:hAnsi="Tahoma" w:cs="Tahoma"/>
        </w:rPr>
        <w:t xml:space="preserve">Looking for a July speaker. </w:t>
      </w:r>
    </w:p>
    <w:p w:rsidR="00B24D91" w:rsidRDefault="00B24D91" w:rsidP="00B24D91">
      <w:pPr>
        <w:pStyle w:val="ListParagraph"/>
        <w:numPr>
          <w:ilvl w:val="1"/>
          <w:numId w:val="4"/>
        </w:numPr>
        <w:spacing w:after="0" w:line="240" w:lineRule="auto"/>
        <w:rPr>
          <w:rFonts w:ascii="Tahoma" w:hAnsi="Tahoma" w:cs="Tahoma"/>
        </w:rPr>
      </w:pPr>
      <w:r>
        <w:rPr>
          <w:rFonts w:ascii="Tahoma" w:hAnsi="Tahoma" w:cs="Tahoma"/>
        </w:rPr>
        <w:t xml:space="preserve">Meeting with Mia Austin and Lee Smithson-Bird in next few weeks. </w:t>
      </w:r>
    </w:p>
    <w:p w:rsidR="00B24D91" w:rsidRDefault="00B24D91" w:rsidP="00B24D91">
      <w:pPr>
        <w:pStyle w:val="ListParagraph"/>
        <w:numPr>
          <w:ilvl w:val="1"/>
          <w:numId w:val="4"/>
        </w:numPr>
        <w:spacing w:after="0" w:line="240" w:lineRule="auto"/>
        <w:rPr>
          <w:rFonts w:ascii="Tahoma" w:hAnsi="Tahoma" w:cs="Tahoma"/>
        </w:rPr>
      </w:pPr>
      <w:r>
        <w:rPr>
          <w:rFonts w:ascii="Tahoma" w:hAnsi="Tahoma" w:cs="Tahoma"/>
        </w:rPr>
        <w:t xml:space="preserve">Having difficulty getting Strategic certifications for SPHR’s. </w:t>
      </w:r>
    </w:p>
    <w:p w:rsidR="00074982" w:rsidRDefault="00074982" w:rsidP="00074982">
      <w:pPr>
        <w:pStyle w:val="ListParagraph"/>
        <w:spacing w:after="0" w:line="240" w:lineRule="auto"/>
        <w:ind w:left="2160"/>
        <w:rPr>
          <w:rFonts w:ascii="Tahoma" w:hAnsi="Tahoma" w:cs="Tahoma"/>
        </w:rPr>
      </w:pPr>
    </w:p>
    <w:p w:rsidR="009053A7" w:rsidRDefault="009053A7" w:rsidP="00E65BE8">
      <w:pPr>
        <w:pStyle w:val="ListParagraph"/>
        <w:numPr>
          <w:ilvl w:val="0"/>
          <w:numId w:val="2"/>
        </w:numPr>
        <w:spacing w:after="0" w:line="240" w:lineRule="auto"/>
        <w:rPr>
          <w:rFonts w:ascii="Tahoma" w:hAnsi="Tahoma" w:cs="Tahoma"/>
        </w:rPr>
      </w:pPr>
      <w:r>
        <w:rPr>
          <w:rFonts w:ascii="Tahoma" w:hAnsi="Tahoma" w:cs="Tahoma"/>
        </w:rPr>
        <w:t>Other Events</w:t>
      </w:r>
    </w:p>
    <w:p w:rsidR="009053A7" w:rsidRDefault="009053A7" w:rsidP="00E65BE8">
      <w:pPr>
        <w:pStyle w:val="ListParagraph"/>
        <w:numPr>
          <w:ilvl w:val="0"/>
          <w:numId w:val="8"/>
        </w:numPr>
        <w:spacing w:after="0" w:line="240" w:lineRule="auto"/>
        <w:rPr>
          <w:rFonts w:ascii="Tahoma" w:hAnsi="Tahoma" w:cs="Tahoma"/>
        </w:rPr>
      </w:pPr>
      <w:r>
        <w:rPr>
          <w:rFonts w:ascii="Tahoma" w:hAnsi="Tahoma" w:cs="Tahoma"/>
        </w:rPr>
        <w:t xml:space="preserve">Happy Hour </w:t>
      </w:r>
      <w:r w:rsidR="00B24D91">
        <w:rPr>
          <w:rFonts w:ascii="Tahoma" w:hAnsi="Tahoma" w:cs="Tahoma"/>
        </w:rPr>
        <w:t>–</w:t>
      </w:r>
      <w:r>
        <w:rPr>
          <w:rFonts w:ascii="Tahoma" w:hAnsi="Tahoma" w:cs="Tahoma"/>
        </w:rPr>
        <w:t xml:space="preserve"> </w:t>
      </w:r>
      <w:r w:rsidR="00636B13">
        <w:rPr>
          <w:rFonts w:ascii="Tahoma" w:hAnsi="Tahoma" w:cs="Tahoma"/>
        </w:rPr>
        <w:t xml:space="preserve"> Keri Rodriquez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Fun to have Ruth </w:t>
      </w:r>
      <w:proofErr w:type="gramStart"/>
      <w:r>
        <w:rPr>
          <w:rFonts w:ascii="Tahoma" w:hAnsi="Tahoma" w:cs="Tahoma"/>
        </w:rPr>
        <w:t>be</w:t>
      </w:r>
      <w:proofErr w:type="gramEnd"/>
      <w:r>
        <w:rPr>
          <w:rFonts w:ascii="Tahoma" w:hAnsi="Tahoma" w:cs="Tahoma"/>
        </w:rPr>
        <w:t xml:space="preserve"> the author of interest, maybe some sort of book signing or celebration.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District Chair also just had a book published.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Membership drive, buy appetizers or first round of drinks. </w:t>
      </w:r>
    </w:p>
    <w:p w:rsidR="00CB6878" w:rsidRDefault="00CB6878" w:rsidP="00B24D91">
      <w:pPr>
        <w:pStyle w:val="ListParagraph"/>
        <w:numPr>
          <w:ilvl w:val="1"/>
          <w:numId w:val="8"/>
        </w:numPr>
        <w:spacing w:after="0" w:line="240" w:lineRule="auto"/>
        <w:rPr>
          <w:rFonts w:ascii="Tahoma" w:hAnsi="Tahoma" w:cs="Tahoma"/>
        </w:rPr>
      </w:pPr>
      <w:r>
        <w:rPr>
          <w:rFonts w:ascii="Tahoma" w:hAnsi="Tahoma" w:cs="Tahoma"/>
        </w:rPr>
        <w:t xml:space="preserve">If somewhere not able to buy a cocktail need to provide it for them. Recommend doing it somewhere they can buy their own so we don’t have any liability issues. </w:t>
      </w:r>
    </w:p>
    <w:p w:rsidR="009053A7" w:rsidRDefault="009053A7" w:rsidP="009053A7">
      <w:pPr>
        <w:pStyle w:val="ListParagraph"/>
        <w:spacing w:after="0" w:line="240" w:lineRule="auto"/>
        <w:ind w:left="1440"/>
        <w:rPr>
          <w:rFonts w:ascii="Tahoma" w:hAnsi="Tahoma" w:cs="Tahoma"/>
        </w:rPr>
      </w:pPr>
    </w:p>
    <w:p w:rsidR="009053A7" w:rsidRDefault="009053A7" w:rsidP="00E65BE8">
      <w:pPr>
        <w:pStyle w:val="ListParagraph"/>
        <w:numPr>
          <w:ilvl w:val="0"/>
          <w:numId w:val="8"/>
        </w:numPr>
        <w:spacing w:after="0" w:line="240" w:lineRule="auto"/>
        <w:rPr>
          <w:rFonts w:ascii="Tahoma" w:hAnsi="Tahoma" w:cs="Tahoma"/>
        </w:rPr>
      </w:pPr>
      <w:r>
        <w:rPr>
          <w:rFonts w:ascii="Tahoma" w:hAnsi="Tahoma" w:cs="Tahoma"/>
        </w:rPr>
        <w:t xml:space="preserve">Breakfast </w:t>
      </w:r>
      <w:r w:rsidR="00B24D91">
        <w:rPr>
          <w:rFonts w:ascii="Tahoma" w:hAnsi="Tahoma" w:cs="Tahoma"/>
        </w:rPr>
        <w:t>–</w:t>
      </w:r>
      <w:r w:rsidR="00636B13">
        <w:rPr>
          <w:rFonts w:ascii="Tahoma" w:hAnsi="Tahoma" w:cs="Tahoma"/>
        </w:rPr>
        <w:t xml:space="preserve"> Lori MacDonald</w:t>
      </w:r>
    </w:p>
    <w:p w:rsidR="00B24D91" w:rsidRDefault="00636B13" w:rsidP="00B24D91">
      <w:pPr>
        <w:pStyle w:val="ListParagraph"/>
        <w:numPr>
          <w:ilvl w:val="1"/>
          <w:numId w:val="8"/>
        </w:numPr>
        <w:spacing w:after="0" w:line="240" w:lineRule="auto"/>
        <w:rPr>
          <w:rFonts w:ascii="Tahoma" w:hAnsi="Tahoma" w:cs="Tahoma"/>
        </w:rPr>
      </w:pPr>
      <w:r>
        <w:rPr>
          <w:rFonts w:ascii="Tahoma" w:hAnsi="Tahoma" w:cs="Tahoma"/>
        </w:rPr>
        <w:t>Looking at July or</w:t>
      </w:r>
      <w:r w:rsidR="00B24D91">
        <w:rPr>
          <w:rFonts w:ascii="Tahoma" w:hAnsi="Tahoma" w:cs="Tahoma"/>
        </w:rPr>
        <w:t xml:space="preserve"> something after State Conference to compare notes</w:t>
      </w:r>
      <w:r>
        <w:rPr>
          <w:rFonts w:ascii="Tahoma" w:hAnsi="Tahoma" w:cs="Tahoma"/>
        </w:rPr>
        <w:t xml:space="preserve"> (late September early October)</w:t>
      </w:r>
      <w:r w:rsidR="00B24D91">
        <w:rPr>
          <w:rFonts w:ascii="Tahoma" w:hAnsi="Tahoma" w:cs="Tahoma"/>
        </w:rPr>
        <w:t xml:space="preserve">.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Networking event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What would be the draw to get people to come?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Some sort of membership drive? Bring a friend </w:t>
      </w:r>
    </w:p>
    <w:p w:rsidR="00636B13" w:rsidRDefault="00636B13" w:rsidP="00B24D91">
      <w:pPr>
        <w:pStyle w:val="ListParagraph"/>
        <w:numPr>
          <w:ilvl w:val="1"/>
          <w:numId w:val="8"/>
        </w:numPr>
        <w:spacing w:after="0" w:line="240" w:lineRule="auto"/>
        <w:rPr>
          <w:rFonts w:ascii="Tahoma" w:hAnsi="Tahoma" w:cs="Tahoma"/>
        </w:rPr>
      </w:pPr>
      <w:r>
        <w:rPr>
          <w:rFonts w:ascii="Tahoma" w:hAnsi="Tahoma" w:cs="Tahoma"/>
        </w:rPr>
        <w:t>Looking at holding at The Garage</w:t>
      </w:r>
    </w:p>
    <w:p w:rsidR="00636B13" w:rsidRPr="00636B13" w:rsidRDefault="00636B13" w:rsidP="00B24D91">
      <w:pPr>
        <w:pStyle w:val="ListParagraph"/>
        <w:numPr>
          <w:ilvl w:val="1"/>
          <w:numId w:val="8"/>
        </w:numPr>
        <w:spacing w:after="0" w:line="240" w:lineRule="auto"/>
        <w:rPr>
          <w:rFonts w:ascii="Tahoma" w:hAnsi="Tahoma" w:cs="Tahoma"/>
          <w:b/>
        </w:rPr>
      </w:pPr>
      <w:r w:rsidRPr="00636B13">
        <w:rPr>
          <w:rFonts w:ascii="Tahoma" w:hAnsi="Tahoma" w:cs="Tahoma"/>
          <w:b/>
        </w:rPr>
        <w:t>Motion by Lori C, second by Mary to pay for appetizers at the 2017 happy hour events and have a catered breakfast at the 2017 breakfast event.  Passed Unanimously.</w:t>
      </w:r>
    </w:p>
    <w:p w:rsidR="00B24D91" w:rsidRPr="00B24D91" w:rsidRDefault="00B24D91" w:rsidP="00B24D91">
      <w:pPr>
        <w:spacing w:after="0" w:line="240" w:lineRule="auto"/>
        <w:rPr>
          <w:rFonts w:ascii="Tahoma" w:hAnsi="Tahoma" w:cs="Tahoma"/>
        </w:rPr>
      </w:pPr>
    </w:p>
    <w:p w:rsidR="00B24D91" w:rsidRPr="00B24D91" w:rsidRDefault="00B24D91" w:rsidP="00B24D91">
      <w:pPr>
        <w:pStyle w:val="ListParagraph"/>
        <w:numPr>
          <w:ilvl w:val="0"/>
          <w:numId w:val="8"/>
        </w:numPr>
        <w:spacing w:after="0" w:line="240" w:lineRule="auto"/>
        <w:rPr>
          <w:rFonts w:ascii="Tahoma" w:hAnsi="Tahoma" w:cs="Tahoma"/>
        </w:rPr>
      </w:pPr>
      <w:r>
        <w:rPr>
          <w:rFonts w:ascii="Tahoma" w:hAnsi="Tahoma" w:cs="Tahoma"/>
        </w:rPr>
        <w:t xml:space="preserve">Other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Any way to get list of State SHRM attendees to target area HR professionals who are not members? </w:t>
      </w:r>
    </w:p>
    <w:p w:rsidR="00B24D91" w:rsidRDefault="00B24D91" w:rsidP="00B24D91">
      <w:pPr>
        <w:pStyle w:val="ListParagraph"/>
        <w:numPr>
          <w:ilvl w:val="1"/>
          <w:numId w:val="8"/>
        </w:numPr>
        <w:spacing w:after="0" w:line="240" w:lineRule="auto"/>
        <w:rPr>
          <w:rFonts w:ascii="Tahoma" w:hAnsi="Tahoma" w:cs="Tahoma"/>
        </w:rPr>
      </w:pPr>
      <w:r>
        <w:rPr>
          <w:rFonts w:ascii="Tahoma" w:hAnsi="Tahoma" w:cs="Tahoma"/>
        </w:rPr>
        <w:t xml:space="preserve">What kind of budget? </w:t>
      </w:r>
    </w:p>
    <w:p w:rsidR="00CB6878" w:rsidRDefault="00CB6878" w:rsidP="00B24D91">
      <w:pPr>
        <w:pStyle w:val="ListParagraph"/>
        <w:numPr>
          <w:ilvl w:val="1"/>
          <w:numId w:val="8"/>
        </w:numPr>
        <w:spacing w:after="0" w:line="240" w:lineRule="auto"/>
        <w:rPr>
          <w:rFonts w:ascii="Tahoma" w:hAnsi="Tahoma" w:cs="Tahoma"/>
        </w:rPr>
      </w:pPr>
      <w:r>
        <w:rPr>
          <w:rFonts w:ascii="Tahoma" w:hAnsi="Tahoma" w:cs="Tahoma"/>
        </w:rPr>
        <w:t xml:space="preserve">Where? </w:t>
      </w:r>
    </w:p>
    <w:p w:rsidR="00CB6878" w:rsidRDefault="00CB6878" w:rsidP="00B24D91">
      <w:pPr>
        <w:pStyle w:val="ListParagraph"/>
        <w:numPr>
          <w:ilvl w:val="1"/>
          <w:numId w:val="8"/>
        </w:numPr>
        <w:spacing w:after="0" w:line="240" w:lineRule="auto"/>
        <w:rPr>
          <w:rFonts w:ascii="Tahoma" w:hAnsi="Tahoma" w:cs="Tahoma"/>
        </w:rPr>
      </w:pPr>
      <w:r>
        <w:rPr>
          <w:rFonts w:ascii="Tahoma" w:hAnsi="Tahoma" w:cs="Tahoma"/>
        </w:rPr>
        <w:t xml:space="preserve">Lori motions buying appetizers for Happy Hour and catered breakfast for future events. Mary seconded, all approved. </w:t>
      </w:r>
    </w:p>
    <w:p w:rsidR="009053A7" w:rsidRDefault="009053A7" w:rsidP="009053A7">
      <w:pPr>
        <w:pStyle w:val="ListParagraph"/>
        <w:spacing w:after="0" w:line="240" w:lineRule="auto"/>
        <w:ind w:left="1440"/>
        <w:rPr>
          <w:rFonts w:ascii="Tahoma" w:hAnsi="Tahoma" w:cs="Tahoma"/>
        </w:rPr>
      </w:pPr>
    </w:p>
    <w:p w:rsidR="009053A7" w:rsidRDefault="009053A7" w:rsidP="00E65BE8">
      <w:pPr>
        <w:pStyle w:val="ListParagraph"/>
        <w:numPr>
          <w:ilvl w:val="0"/>
          <w:numId w:val="2"/>
        </w:numPr>
        <w:spacing w:after="0" w:line="240" w:lineRule="auto"/>
        <w:rPr>
          <w:rFonts w:ascii="Tahoma" w:hAnsi="Tahoma" w:cs="Tahoma"/>
        </w:rPr>
      </w:pPr>
      <w:r>
        <w:rPr>
          <w:rFonts w:ascii="Tahoma" w:hAnsi="Tahoma" w:cs="Tahoma"/>
        </w:rPr>
        <w:t>Money discussion-how we wish to spend money over the reserve level</w:t>
      </w:r>
    </w:p>
    <w:p w:rsidR="009053A7" w:rsidRDefault="009053A7" w:rsidP="00252005">
      <w:pPr>
        <w:pStyle w:val="ListParagraph"/>
        <w:numPr>
          <w:ilvl w:val="0"/>
          <w:numId w:val="12"/>
        </w:numPr>
        <w:spacing w:after="0" w:line="240" w:lineRule="auto"/>
        <w:rPr>
          <w:rFonts w:ascii="Tahoma" w:hAnsi="Tahoma" w:cs="Tahoma"/>
        </w:rPr>
      </w:pPr>
      <w:r>
        <w:rPr>
          <w:rFonts w:ascii="Tahoma" w:hAnsi="Tahoma" w:cs="Tahoma"/>
        </w:rPr>
        <w:t>Survey Membership</w:t>
      </w:r>
    </w:p>
    <w:p w:rsidR="00987A17" w:rsidRDefault="00987A17" w:rsidP="00987A17">
      <w:pPr>
        <w:pStyle w:val="ListParagraph"/>
        <w:numPr>
          <w:ilvl w:val="1"/>
          <w:numId w:val="12"/>
        </w:numPr>
        <w:spacing w:after="0" w:line="240" w:lineRule="auto"/>
        <w:rPr>
          <w:rFonts w:ascii="Tahoma" w:hAnsi="Tahoma" w:cs="Tahoma"/>
        </w:rPr>
      </w:pPr>
      <w:r>
        <w:rPr>
          <w:rFonts w:ascii="Tahoma" w:hAnsi="Tahoma" w:cs="Tahoma"/>
        </w:rPr>
        <w:t xml:space="preserve">Cynthia will put something together. </w:t>
      </w:r>
    </w:p>
    <w:p w:rsidR="00636B13" w:rsidRDefault="00636B13" w:rsidP="00987A17">
      <w:pPr>
        <w:pStyle w:val="ListParagraph"/>
        <w:numPr>
          <w:ilvl w:val="1"/>
          <w:numId w:val="12"/>
        </w:numPr>
        <w:spacing w:after="0" w:line="240" w:lineRule="auto"/>
        <w:rPr>
          <w:rFonts w:ascii="Tahoma" w:hAnsi="Tahoma" w:cs="Tahoma"/>
        </w:rPr>
      </w:pPr>
      <w:r>
        <w:rPr>
          <w:rFonts w:ascii="Tahoma" w:hAnsi="Tahoma" w:cs="Tahoma"/>
        </w:rPr>
        <w:t>Like questions that ask what membership would like if various amounts of money were available (i.e. if $100, if $500, if $5000)</w:t>
      </w:r>
    </w:p>
    <w:p w:rsidR="00636B13" w:rsidRDefault="00636B13" w:rsidP="00987A17">
      <w:pPr>
        <w:pStyle w:val="ListParagraph"/>
        <w:numPr>
          <w:ilvl w:val="1"/>
          <w:numId w:val="12"/>
        </w:numPr>
        <w:spacing w:after="0" w:line="240" w:lineRule="auto"/>
        <w:rPr>
          <w:rFonts w:ascii="Tahoma" w:hAnsi="Tahoma" w:cs="Tahoma"/>
        </w:rPr>
      </w:pPr>
      <w:r>
        <w:rPr>
          <w:rFonts w:ascii="Tahoma" w:hAnsi="Tahoma" w:cs="Tahoma"/>
        </w:rPr>
        <w:t>Like question that has some options listed</w:t>
      </w:r>
    </w:p>
    <w:p w:rsidR="009053A7" w:rsidRDefault="009053A7" w:rsidP="00252005">
      <w:pPr>
        <w:pStyle w:val="ListParagraph"/>
        <w:numPr>
          <w:ilvl w:val="0"/>
          <w:numId w:val="12"/>
        </w:numPr>
        <w:spacing w:after="0" w:line="240" w:lineRule="auto"/>
        <w:rPr>
          <w:rFonts w:ascii="Tahoma" w:hAnsi="Tahoma" w:cs="Tahoma"/>
        </w:rPr>
      </w:pPr>
      <w:r>
        <w:rPr>
          <w:rFonts w:ascii="Tahoma" w:hAnsi="Tahoma" w:cs="Tahoma"/>
        </w:rPr>
        <w:t>See notes on January meeting</w:t>
      </w:r>
      <w:r w:rsidR="00002D35">
        <w:rPr>
          <w:rFonts w:ascii="Tahoma" w:hAnsi="Tahoma" w:cs="Tahoma"/>
        </w:rPr>
        <w:t xml:space="preserve"> membership</w:t>
      </w:r>
      <w:r>
        <w:rPr>
          <w:rFonts w:ascii="Tahoma" w:hAnsi="Tahoma" w:cs="Tahoma"/>
        </w:rPr>
        <w:t xml:space="preserve"> feedback</w:t>
      </w:r>
      <w:r w:rsidR="00636B13">
        <w:rPr>
          <w:rFonts w:ascii="Tahoma" w:hAnsi="Tahoma" w:cs="Tahoma"/>
        </w:rPr>
        <w:t xml:space="preserve"> and </w:t>
      </w:r>
      <w:r w:rsidR="00636B13">
        <w:rPr>
          <w:rFonts w:ascii="Tahoma" w:hAnsi="Tahoma" w:cs="Tahoma"/>
        </w:rPr>
        <w:t>from President's message</w:t>
      </w:r>
      <w:r w:rsidR="00636B13">
        <w:rPr>
          <w:rFonts w:ascii="Tahoma" w:hAnsi="Tahoma" w:cs="Tahoma"/>
        </w:rPr>
        <w:t xml:space="preserve"> where summarized</w:t>
      </w:r>
    </w:p>
    <w:p w:rsidR="00252005" w:rsidRDefault="00002D35" w:rsidP="00252005">
      <w:pPr>
        <w:pStyle w:val="ListParagraph"/>
        <w:numPr>
          <w:ilvl w:val="0"/>
          <w:numId w:val="12"/>
        </w:numPr>
        <w:spacing w:after="0" w:line="240" w:lineRule="auto"/>
        <w:rPr>
          <w:rFonts w:ascii="Tahoma" w:hAnsi="Tahoma" w:cs="Tahoma"/>
        </w:rPr>
      </w:pPr>
      <w:r>
        <w:rPr>
          <w:rFonts w:ascii="Tahoma" w:hAnsi="Tahoma" w:cs="Tahoma"/>
        </w:rPr>
        <w:t>Discussion</w:t>
      </w:r>
      <w:r w:rsidR="00252005">
        <w:rPr>
          <w:rFonts w:ascii="Tahoma" w:hAnsi="Tahoma" w:cs="Tahoma"/>
        </w:rPr>
        <w:t xml:space="preserve"> </w:t>
      </w:r>
    </w:p>
    <w:p w:rsidR="00002D35" w:rsidRPr="00002D35" w:rsidRDefault="00002D35" w:rsidP="00002D35">
      <w:pPr>
        <w:pStyle w:val="ListParagraph"/>
        <w:numPr>
          <w:ilvl w:val="1"/>
          <w:numId w:val="12"/>
        </w:numPr>
        <w:rPr>
          <w:rFonts w:ascii="Tahoma" w:hAnsi="Tahoma" w:cs="Tahoma"/>
        </w:rPr>
      </w:pPr>
      <w:r w:rsidRPr="00002D35">
        <w:rPr>
          <w:rFonts w:ascii="Tahoma" w:hAnsi="Tahoma" w:cs="Tahoma"/>
        </w:rPr>
        <w:t>Comments submitted:</w:t>
      </w:r>
    </w:p>
    <w:p w:rsidR="00002D35" w:rsidRPr="00002D35" w:rsidRDefault="00002D35" w:rsidP="00002D35">
      <w:pPr>
        <w:pStyle w:val="ListParagraph"/>
        <w:numPr>
          <w:ilvl w:val="0"/>
          <w:numId w:val="15"/>
        </w:numPr>
        <w:rPr>
          <w:rFonts w:ascii="Tahoma" w:hAnsi="Tahoma" w:cs="Tahoma"/>
        </w:rPr>
      </w:pPr>
      <w:r w:rsidRPr="00002D35">
        <w:rPr>
          <w:rFonts w:ascii="Tahoma" w:hAnsi="Tahoma" w:cs="Tahoma"/>
        </w:rPr>
        <w:lastRenderedPageBreak/>
        <w:t>I'd keep them in the account for now unless we want to have a Membership Marketing event later in the year as another opportunity to grow our chapter. </w:t>
      </w:r>
    </w:p>
    <w:p w:rsidR="00252005" w:rsidRDefault="00252005" w:rsidP="00252005">
      <w:pPr>
        <w:pStyle w:val="ListParagraph"/>
        <w:numPr>
          <w:ilvl w:val="1"/>
          <w:numId w:val="12"/>
        </w:numPr>
        <w:spacing w:after="0" w:line="240" w:lineRule="auto"/>
        <w:rPr>
          <w:rFonts w:ascii="Tahoma" w:hAnsi="Tahoma" w:cs="Tahoma"/>
        </w:rPr>
      </w:pPr>
      <w:r>
        <w:rPr>
          <w:rFonts w:ascii="Tahoma" w:hAnsi="Tahoma" w:cs="Tahoma"/>
        </w:rPr>
        <w:t xml:space="preserve">Needs to be a member benefit and some sort of benefit </w:t>
      </w:r>
    </w:p>
    <w:p w:rsidR="00252005" w:rsidRDefault="00252005" w:rsidP="00252005">
      <w:pPr>
        <w:pStyle w:val="ListParagraph"/>
        <w:numPr>
          <w:ilvl w:val="1"/>
          <w:numId w:val="12"/>
        </w:numPr>
        <w:spacing w:after="0" w:line="240" w:lineRule="auto"/>
        <w:rPr>
          <w:rFonts w:ascii="Tahoma" w:hAnsi="Tahoma" w:cs="Tahoma"/>
        </w:rPr>
      </w:pPr>
      <w:r>
        <w:rPr>
          <w:rFonts w:ascii="Tahoma" w:hAnsi="Tahoma" w:cs="Tahoma"/>
        </w:rPr>
        <w:t xml:space="preserve">Scholarship </w:t>
      </w:r>
    </w:p>
    <w:p w:rsidR="00252005" w:rsidRDefault="00252005" w:rsidP="00002D35">
      <w:pPr>
        <w:pStyle w:val="ListParagraph"/>
        <w:numPr>
          <w:ilvl w:val="0"/>
          <w:numId w:val="13"/>
        </w:numPr>
        <w:spacing w:after="0" w:line="240" w:lineRule="auto"/>
        <w:rPr>
          <w:rFonts w:ascii="Tahoma" w:hAnsi="Tahoma" w:cs="Tahoma"/>
        </w:rPr>
      </w:pPr>
      <w:r>
        <w:rPr>
          <w:rFonts w:ascii="Tahoma" w:hAnsi="Tahoma" w:cs="Tahoma"/>
        </w:rPr>
        <w:t xml:space="preserve">State Leadership Conference in January -&gt; if it is a good one, some are inspiring and some are not. </w:t>
      </w:r>
    </w:p>
    <w:p w:rsidR="0026386A" w:rsidRDefault="0026386A" w:rsidP="00002D35">
      <w:pPr>
        <w:pStyle w:val="ListParagraph"/>
        <w:numPr>
          <w:ilvl w:val="0"/>
          <w:numId w:val="13"/>
        </w:numPr>
        <w:spacing w:after="0" w:line="240" w:lineRule="auto"/>
        <w:rPr>
          <w:rFonts w:ascii="Tahoma" w:hAnsi="Tahoma" w:cs="Tahoma"/>
        </w:rPr>
      </w:pPr>
      <w:r>
        <w:rPr>
          <w:rFonts w:ascii="Tahoma" w:hAnsi="Tahoma" w:cs="Tahoma"/>
        </w:rPr>
        <w:t>Consider area conference with some sort of application process</w:t>
      </w:r>
      <w:r w:rsidR="00002D35">
        <w:rPr>
          <w:rFonts w:ascii="Tahoma" w:hAnsi="Tahoma" w:cs="Tahoma"/>
        </w:rPr>
        <w:t xml:space="preserve"> to award payment of registration</w:t>
      </w:r>
      <w:r>
        <w:rPr>
          <w:rFonts w:ascii="Tahoma" w:hAnsi="Tahoma" w:cs="Tahoma"/>
        </w:rPr>
        <w:t xml:space="preserve">. </w:t>
      </w:r>
    </w:p>
    <w:p w:rsidR="00987A17" w:rsidRPr="00987A17" w:rsidRDefault="00987A17" w:rsidP="00002D35">
      <w:pPr>
        <w:pStyle w:val="ListParagraph"/>
        <w:numPr>
          <w:ilvl w:val="0"/>
          <w:numId w:val="13"/>
        </w:numPr>
        <w:spacing w:after="0" w:line="240" w:lineRule="auto"/>
        <w:rPr>
          <w:rFonts w:ascii="Tahoma" w:hAnsi="Tahoma" w:cs="Tahoma"/>
        </w:rPr>
      </w:pPr>
      <w:r>
        <w:rPr>
          <w:rFonts w:ascii="Tahoma" w:hAnsi="Tahoma" w:cs="Tahoma"/>
        </w:rPr>
        <w:t>Put something together and bring back to group</w:t>
      </w:r>
      <w:r w:rsidR="00002D35">
        <w:rPr>
          <w:rFonts w:ascii="Tahoma" w:hAnsi="Tahoma" w:cs="Tahoma"/>
        </w:rPr>
        <w:t xml:space="preserve"> (place on old business)</w:t>
      </w:r>
      <w:r>
        <w:rPr>
          <w:rFonts w:ascii="Tahoma" w:hAnsi="Tahoma" w:cs="Tahoma"/>
        </w:rPr>
        <w:t>: Lori C., Mary, Lori M, Heather</w:t>
      </w:r>
    </w:p>
    <w:p w:rsidR="009053A7" w:rsidRDefault="009053A7" w:rsidP="009053A7">
      <w:pPr>
        <w:pStyle w:val="ListParagraph"/>
        <w:spacing w:after="0" w:line="240" w:lineRule="auto"/>
        <w:rPr>
          <w:rFonts w:ascii="Tahoma" w:hAnsi="Tahoma" w:cs="Tahoma"/>
        </w:rPr>
      </w:pPr>
    </w:p>
    <w:p w:rsidR="006B4155" w:rsidRDefault="006B4155" w:rsidP="00E65BE8">
      <w:pPr>
        <w:pStyle w:val="ListParagraph"/>
        <w:numPr>
          <w:ilvl w:val="0"/>
          <w:numId w:val="2"/>
        </w:numPr>
        <w:spacing w:after="0" w:line="240" w:lineRule="auto"/>
        <w:rPr>
          <w:rFonts w:ascii="Tahoma" w:hAnsi="Tahoma" w:cs="Tahoma"/>
        </w:rPr>
      </w:pPr>
      <w:r>
        <w:rPr>
          <w:rFonts w:ascii="Tahoma" w:hAnsi="Tahoma" w:cs="Tahoma"/>
        </w:rPr>
        <w:t>Sponsorship</w:t>
      </w:r>
      <w:r w:rsidR="00C14308">
        <w:rPr>
          <w:rFonts w:ascii="Tahoma" w:hAnsi="Tahoma" w:cs="Tahoma"/>
        </w:rPr>
        <w:t xml:space="preserve"> Chair</w:t>
      </w:r>
      <w:r>
        <w:rPr>
          <w:rFonts w:ascii="Tahoma" w:hAnsi="Tahoma" w:cs="Tahoma"/>
        </w:rPr>
        <w:t xml:space="preserve"> </w:t>
      </w:r>
      <w:r w:rsidR="00C64ABD">
        <w:rPr>
          <w:rFonts w:ascii="Tahoma" w:hAnsi="Tahoma" w:cs="Tahoma"/>
        </w:rPr>
        <w:t>- Peter Steimle</w:t>
      </w:r>
      <w:r w:rsidR="005F5307">
        <w:rPr>
          <w:rFonts w:ascii="Tahoma" w:hAnsi="Tahoma" w:cs="Tahoma"/>
        </w:rPr>
        <w:t xml:space="preserve"> </w:t>
      </w:r>
    </w:p>
    <w:p w:rsidR="00002D35" w:rsidRPr="009F2012" w:rsidRDefault="00002D35" w:rsidP="00002D35">
      <w:pPr>
        <w:pStyle w:val="ListParagraph"/>
        <w:numPr>
          <w:ilvl w:val="0"/>
          <w:numId w:val="16"/>
        </w:numPr>
        <w:spacing w:before="100" w:beforeAutospacing="1" w:after="100" w:afterAutospacing="1" w:line="240" w:lineRule="auto"/>
        <w:rPr>
          <w:rFonts w:ascii="Tahoma" w:hAnsi="Tahoma" w:cs="Tahoma"/>
        </w:rPr>
      </w:pPr>
      <w:r w:rsidRPr="009F2012">
        <w:rPr>
          <w:rFonts w:ascii="Tahoma" w:hAnsi="Tahoma" w:cs="Tahoma"/>
        </w:rPr>
        <w:t xml:space="preserve">July Lunch sponsorship is still available. </w:t>
      </w:r>
    </w:p>
    <w:p w:rsidR="00002D35" w:rsidRPr="009F2012" w:rsidRDefault="00002D35" w:rsidP="00002D35">
      <w:pPr>
        <w:pStyle w:val="ListParagraph"/>
        <w:numPr>
          <w:ilvl w:val="0"/>
          <w:numId w:val="16"/>
        </w:numPr>
        <w:spacing w:before="100" w:beforeAutospacing="1" w:after="100" w:afterAutospacing="1" w:line="240" w:lineRule="auto"/>
        <w:rPr>
          <w:rFonts w:ascii="Tahoma" w:hAnsi="Tahoma" w:cs="Tahoma"/>
        </w:rPr>
      </w:pPr>
      <w:r w:rsidRPr="009F2012">
        <w:rPr>
          <w:rFonts w:ascii="Tahoma" w:hAnsi="Tahoma" w:cs="Tahoma"/>
        </w:rPr>
        <w:t xml:space="preserve">Sponsorship reservations for 2018 are now open. </w:t>
      </w:r>
    </w:p>
    <w:p w:rsidR="00002D35" w:rsidRPr="009F2012" w:rsidRDefault="00002D35" w:rsidP="00002D35">
      <w:pPr>
        <w:pStyle w:val="ListParagraph"/>
        <w:numPr>
          <w:ilvl w:val="0"/>
          <w:numId w:val="16"/>
        </w:numPr>
        <w:spacing w:before="100" w:beforeAutospacing="1" w:after="100" w:afterAutospacing="1" w:line="240" w:lineRule="auto"/>
        <w:rPr>
          <w:rFonts w:ascii="Tahoma" w:hAnsi="Tahoma" w:cs="Tahoma"/>
        </w:rPr>
      </w:pPr>
      <w:r w:rsidRPr="009F2012">
        <w:rPr>
          <w:rFonts w:ascii="Tahoma" w:hAnsi="Tahoma" w:cs="Tahoma"/>
        </w:rPr>
        <w:t xml:space="preserve">QUESTION: Did we decide that in December we would or would not allow a Non-Speaking sponsorship? I'm thinking we decided YES, but wanted to make sure. </w:t>
      </w:r>
    </w:p>
    <w:p w:rsidR="00002D35" w:rsidRPr="009F2012" w:rsidRDefault="00002D35" w:rsidP="00002D35">
      <w:pPr>
        <w:pStyle w:val="ListParagraph"/>
        <w:numPr>
          <w:ilvl w:val="0"/>
          <w:numId w:val="17"/>
        </w:numPr>
        <w:spacing w:before="100" w:beforeAutospacing="1" w:after="100" w:afterAutospacing="1" w:line="240" w:lineRule="auto"/>
        <w:rPr>
          <w:rFonts w:ascii="Tahoma" w:hAnsi="Tahoma" w:cs="Tahoma"/>
        </w:rPr>
      </w:pPr>
      <w:r w:rsidRPr="009F2012">
        <w:rPr>
          <w:rFonts w:ascii="Tahoma" w:hAnsi="Tahoma" w:cs="Tahoma"/>
        </w:rPr>
        <w:t>-YES we wanted a December sponsor if possible.</w:t>
      </w:r>
    </w:p>
    <w:p w:rsidR="00002D35" w:rsidRPr="009F2012" w:rsidRDefault="00002D35" w:rsidP="00002D35">
      <w:pPr>
        <w:pStyle w:val="ListParagraph"/>
        <w:spacing w:after="0" w:line="240" w:lineRule="auto"/>
        <w:rPr>
          <w:rFonts w:ascii="Tahoma" w:hAnsi="Tahoma" w:cs="Tahoma"/>
        </w:rPr>
      </w:pPr>
    </w:p>
    <w:p w:rsidR="00BB0286" w:rsidRDefault="00BB0286" w:rsidP="00BB0286">
      <w:pPr>
        <w:pStyle w:val="ListParagraph"/>
        <w:spacing w:after="0" w:line="240" w:lineRule="auto"/>
        <w:rPr>
          <w:rFonts w:ascii="Tahoma" w:hAnsi="Tahoma" w:cs="Tahoma"/>
        </w:rPr>
      </w:pPr>
    </w:p>
    <w:p w:rsidR="00C7708D" w:rsidRPr="00C7708D" w:rsidRDefault="003F5B2B" w:rsidP="00E65BE8">
      <w:pPr>
        <w:pStyle w:val="ListParagraph"/>
        <w:numPr>
          <w:ilvl w:val="0"/>
          <w:numId w:val="2"/>
        </w:numPr>
        <w:spacing w:after="0" w:line="240" w:lineRule="auto"/>
        <w:rPr>
          <w:rFonts w:ascii="Tahoma" w:hAnsi="Tahoma" w:cs="Tahoma"/>
        </w:rPr>
      </w:pPr>
      <w:r>
        <w:rPr>
          <w:rFonts w:ascii="Tahoma" w:hAnsi="Tahoma" w:cs="Tahoma"/>
        </w:rPr>
        <w:t>Board Business - Lori Carnahan</w:t>
      </w:r>
    </w:p>
    <w:p w:rsidR="00D74FE5" w:rsidRDefault="003F5B2B" w:rsidP="00E65BE8">
      <w:pPr>
        <w:pStyle w:val="ListParagraph"/>
        <w:numPr>
          <w:ilvl w:val="0"/>
          <w:numId w:val="5"/>
        </w:numPr>
        <w:spacing w:after="0" w:line="240" w:lineRule="auto"/>
        <w:rPr>
          <w:rFonts w:ascii="Tahoma" w:hAnsi="Tahoma" w:cs="Tahoma"/>
        </w:rPr>
      </w:pPr>
      <w:r w:rsidRPr="00852C62">
        <w:rPr>
          <w:rFonts w:ascii="Tahoma" w:hAnsi="Tahoma" w:cs="Tahoma"/>
        </w:rPr>
        <w:t>Confirmation of minutes from prior meeting</w:t>
      </w:r>
    </w:p>
    <w:p w:rsidR="00157141" w:rsidRPr="009053A7" w:rsidRDefault="00D74FE5" w:rsidP="00E65BE8">
      <w:pPr>
        <w:pStyle w:val="ListParagraph"/>
        <w:numPr>
          <w:ilvl w:val="0"/>
          <w:numId w:val="5"/>
        </w:numPr>
        <w:spacing w:after="0" w:line="240" w:lineRule="auto"/>
        <w:rPr>
          <w:rFonts w:ascii="Tahoma" w:hAnsi="Tahoma" w:cs="Tahoma"/>
        </w:rPr>
      </w:pPr>
      <w:r>
        <w:rPr>
          <w:rFonts w:ascii="Tahoma" w:hAnsi="Tahoma" w:cs="Tahoma"/>
        </w:rPr>
        <w:t xml:space="preserve">KS SHRM Strategic Planning Session June </w:t>
      </w:r>
      <w:r w:rsidR="00976578">
        <w:rPr>
          <w:rFonts w:ascii="Tahoma" w:hAnsi="Tahoma" w:cs="Tahoma"/>
        </w:rPr>
        <w:t>2, 9am-4pm, Salina KS</w:t>
      </w:r>
      <w:r w:rsidR="009053A7">
        <w:rPr>
          <w:rFonts w:ascii="Tahoma" w:hAnsi="Tahoma" w:cs="Tahoma"/>
        </w:rPr>
        <w:t xml:space="preserve">, </w:t>
      </w:r>
      <w:r w:rsidR="00074982" w:rsidRPr="009053A7">
        <w:rPr>
          <w:rFonts w:ascii="Tahoma" w:hAnsi="Tahoma" w:cs="Tahoma"/>
        </w:rPr>
        <w:t>6 hour of strategic credit</w:t>
      </w:r>
      <w:r w:rsidR="005F5307">
        <w:rPr>
          <w:rFonts w:ascii="Tahoma" w:hAnsi="Tahoma" w:cs="Tahoma"/>
        </w:rPr>
        <w:t xml:space="preserve"> – Lori MacDonald able to attend. Lori unsure if it is </w:t>
      </w:r>
      <w:proofErr w:type="gramStart"/>
      <w:r w:rsidR="005F5307">
        <w:rPr>
          <w:rFonts w:ascii="Tahoma" w:hAnsi="Tahoma" w:cs="Tahoma"/>
        </w:rPr>
        <w:t>capped,</w:t>
      </w:r>
      <w:proofErr w:type="gramEnd"/>
      <w:r w:rsidR="005F5307">
        <w:rPr>
          <w:rFonts w:ascii="Tahoma" w:hAnsi="Tahoma" w:cs="Tahoma"/>
        </w:rPr>
        <w:t xml:space="preserve"> recommended she go on-line and register, Lori Carnahan will follow up with State Council member Cindy Nelson. </w:t>
      </w:r>
    </w:p>
    <w:p w:rsidR="003F5B2B" w:rsidRDefault="00852C62" w:rsidP="00E65BE8">
      <w:pPr>
        <w:pStyle w:val="ListParagraph"/>
        <w:numPr>
          <w:ilvl w:val="0"/>
          <w:numId w:val="5"/>
        </w:numPr>
        <w:spacing w:after="0" w:line="240" w:lineRule="auto"/>
        <w:rPr>
          <w:rFonts w:ascii="Tahoma" w:hAnsi="Tahoma" w:cs="Tahoma"/>
        </w:rPr>
      </w:pPr>
      <w:r>
        <w:rPr>
          <w:rFonts w:ascii="Tahoma" w:hAnsi="Tahoma" w:cs="Tahoma"/>
        </w:rPr>
        <w:t xml:space="preserve">President Elect and </w:t>
      </w:r>
      <w:r w:rsidR="009053A7">
        <w:rPr>
          <w:rFonts w:ascii="Tahoma" w:hAnsi="Tahoma" w:cs="Tahoma"/>
        </w:rPr>
        <w:t>Volunteerism Chair</w:t>
      </w:r>
      <w:r w:rsidR="003F5B2B" w:rsidRPr="003F5B2B">
        <w:rPr>
          <w:rFonts w:ascii="Tahoma" w:hAnsi="Tahoma" w:cs="Tahoma"/>
        </w:rPr>
        <w:t xml:space="preserve"> </w:t>
      </w:r>
      <w:r>
        <w:rPr>
          <w:rFonts w:ascii="Tahoma" w:hAnsi="Tahoma" w:cs="Tahoma"/>
        </w:rPr>
        <w:t>open</w:t>
      </w:r>
    </w:p>
    <w:p w:rsidR="00D74FE5" w:rsidRDefault="00D74FE5" w:rsidP="00E65BE8">
      <w:pPr>
        <w:pStyle w:val="ListParagraph"/>
        <w:numPr>
          <w:ilvl w:val="0"/>
          <w:numId w:val="5"/>
        </w:numPr>
        <w:spacing w:after="0" w:line="240" w:lineRule="auto"/>
        <w:rPr>
          <w:rFonts w:ascii="Tahoma" w:hAnsi="Tahoma" w:cs="Tahoma"/>
        </w:rPr>
      </w:pPr>
      <w:r>
        <w:rPr>
          <w:rFonts w:ascii="Tahoma" w:hAnsi="Tahoma" w:cs="Tahoma"/>
        </w:rPr>
        <w:t>June Board Meeting- Zip Code/Chapter Charter discussion</w:t>
      </w:r>
    </w:p>
    <w:p w:rsidR="009053A7" w:rsidRDefault="009053A7" w:rsidP="00E65BE8">
      <w:pPr>
        <w:pStyle w:val="ListParagraph"/>
        <w:numPr>
          <w:ilvl w:val="0"/>
          <w:numId w:val="5"/>
        </w:numPr>
        <w:spacing w:after="0" w:line="240" w:lineRule="auto"/>
        <w:rPr>
          <w:rFonts w:ascii="Tahoma" w:hAnsi="Tahoma" w:cs="Tahoma"/>
        </w:rPr>
      </w:pPr>
      <w:r>
        <w:rPr>
          <w:rFonts w:ascii="Tahoma" w:hAnsi="Tahoma" w:cs="Tahoma"/>
        </w:rPr>
        <w:t>June membership meeting- drawing tickets for KS SHRM Conf</w:t>
      </w:r>
      <w:r w:rsidR="005F5307">
        <w:rPr>
          <w:rFonts w:ascii="Tahoma" w:hAnsi="Tahoma" w:cs="Tahoma"/>
        </w:rPr>
        <w:t>erence</w:t>
      </w:r>
      <w:r>
        <w:rPr>
          <w:rFonts w:ascii="Tahoma" w:hAnsi="Tahoma" w:cs="Tahoma"/>
        </w:rPr>
        <w:t xml:space="preserve"> Free Registration</w:t>
      </w:r>
    </w:p>
    <w:p w:rsidR="00636B13" w:rsidRDefault="00636B13" w:rsidP="00E65BE8">
      <w:pPr>
        <w:pStyle w:val="ListParagraph"/>
        <w:numPr>
          <w:ilvl w:val="0"/>
          <w:numId w:val="5"/>
        </w:numPr>
        <w:spacing w:after="0" w:line="240" w:lineRule="auto"/>
        <w:rPr>
          <w:rFonts w:ascii="Tahoma" w:hAnsi="Tahoma" w:cs="Tahoma"/>
        </w:rPr>
      </w:pPr>
      <w:r>
        <w:rPr>
          <w:rFonts w:ascii="Tahoma" w:hAnsi="Tahoma" w:cs="Tahoma"/>
        </w:rPr>
        <w:t xml:space="preserve">Future agenda item- discuss membership, it has fallen from 90s to 50s.  </w:t>
      </w:r>
    </w:p>
    <w:p w:rsidR="009053A7" w:rsidRPr="009053A7" w:rsidRDefault="009053A7" w:rsidP="00E65BE8">
      <w:pPr>
        <w:pStyle w:val="ListParagraph"/>
        <w:numPr>
          <w:ilvl w:val="0"/>
          <w:numId w:val="5"/>
        </w:numPr>
        <w:spacing w:after="0" w:line="240" w:lineRule="auto"/>
        <w:rPr>
          <w:rFonts w:ascii="Tahoma" w:hAnsi="Tahoma" w:cs="Tahoma"/>
        </w:rPr>
      </w:pPr>
      <w:r>
        <w:rPr>
          <w:rFonts w:ascii="Tahoma" w:hAnsi="Tahoma" w:cs="Tahoma"/>
        </w:rPr>
        <w:t>Board Jersey picture for KS SHRM</w:t>
      </w:r>
    </w:p>
    <w:p w:rsidR="00074982" w:rsidRDefault="009053A7" w:rsidP="00E65BE8">
      <w:pPr>
        <w:pStyle w:val="ListParagraph"/>
        <w:numPr>
          <w:ilvl w:val="0"/>
          <w:numId w:val="5"/>
        </w:numPr>
        <w:spacing w:after="0" w:line="240" w:lineRule="auto"/>
        <w:rPr>
          <w:rFonts w:ascii="Tahoma" w:hAnsi="Tahoma" w:cs="Tahoma"/>
        </w:rPr>
      </w:pPr>
      <w:r>
        <w:rPr>
          <w:rFonts w:ascii="Tahoma" w:hAnsi="Tahoma" w:cs="Tahoma"/>
        </w:rPr>
        <w:t>KS SHRM Conference Call (5</w:t>
      </w:r>
      <w:r w:rsidR="00074982">
        <w:rPr>
          <w:rFonts w:ascii="Tahoma" w:hAnsi="Tahoma" w:cs="Tahoma"/>
        </w:rPr>
        <w:t>/</w:t>
      </w:r>
      <w:r>
        <w:rPr>
          <w:rFonts w:ascii="Tahoma" w:hAnsi="Tahoma" w:cs="Tahoma"/>
        </w:rPr>
        <w:t>4) information</w:t>
      </w:r>
    </w:p>
    <w:p w:rsidR="00375E0E" w:rsidRDefault="00375E0E" w:rsidP="00375E0E">
      <w:pPr>
        <w:pStyle w:val="ListParagraph"/>
        <w:numPr>
          <w:ilvl w:val="1"/>
          <w:numId w:val="5"/>
        </w:numPr>
        <w:spacing w:after="0" w:line="240" w:lineRule="auto"/>
        <w:rPr>
          <w:rFonts w:ascii="Tahoma" w:hAnsi="Tahoma" w:cs="Tahoma"/>
        </w:rPr>
      </w:pPr>
      <w:r>
        <w:rPr>
          <w:rFonts w:ascii="Tahoma" w:hAnsi="Tahoma" w:cs="Tahoma"/>
        </w:rPr>
        <w:t xml:space="preserve">Looks like able to get money for State Conference registrations – more information to come. </w:t>
      </w:r>
    </w:p>
    <w:p w:rsidR="00375E0E" w:rsidRDefault="00375E0E" w:rsidP="00375E0E">
      <w:pPr>
        <w:pStyle w:val="ListParagraph"/>
        <w:numPr>
          <w:ilvl w:val="1"/>
          <w:numId w:val="5"/>
        </w:numPr>
        <w:spacing w:after="0" w:line="240" w:lineRule="auto"/>
        <w:rPr>
          <w:rFonts w:ascii="Tahoma" w:hAnsi="Tahoma" w:cs="Tahoma"/>
        </w:rPr>
      </w:pPr>
      <w:r>
        <w:rPr>
          <w:rFonts w:ascii="Tahoma" w:hAnsi="Tahoma" w:cs="Tahoma"/>
        </w:rPr>
        <w:t xml:space="preserve">Natalie Bright making chapter visits. </w:t>
      </w:r>
    </w:p>
    <w:p w:rsidR="00375E0E" w:rsidRDefault="00375E0E" w:rsidP="00375E0E">
      <w:pPr>
        <w:pStyle w:val="ListParagraph"/>
        <w:numPr>
          <w:ilvl w:val="1"/>
          <w:numId w:val="5"/>
        </w:numPr>
        <w:spacing w:after="0" w:line="240" w:lineRule="auto"/>
        <w:rPr>
          <w:rFonts w:ascii="Tahoma" w:hAnsi="Tahoma" w:cs="Tahoma"/>
        </w:rPr>
      </w:pPr>
      <w:r>
        <w:rPr>
          <w:rFonts w:ascii="Tahoma" w:hAnsi="Tahoma" w:cs="Tahoma"/>
        </w:rPr>
        <w:t xml:space="preserve">Lots of membership resources </w:t>
      </w:r>
    </w:p>
    <w:p w:rsidR="009053A7" w:rsidRDefault="009053A7" w:rsidP="00B61D09">
      <w:pPr>
        <w:pStyle w:val="ListParagraph"/>
        <w:spacing w:after="0" w:line="240" w:lineRule="auto"/>
        <w:ind w:left="2160"/>
        <w:rPr>
          <w:rFonts w:ascii="Tahoma" w:hAnsi="Tahoma" w:cs="Tahoma"/>
        </w:rPr>
      </w:pPr>
    </w:p>
    <w:p w:rsidR="00D74FE5" w:rsidRDefault="00C64ABD" w:rsidP="00E65BE8">
      <w:pPr>
        <w:pStyle w:val="ListParagraph"/>
        <w:numPr>
          <w:ilvl w:val="0"/>
          <w:numId w:val="2"/>
        </w:numPr>
        <w:spacing w:after="0" w:line="240" w:lineRule="auto"/>
        <w:rPr>
          <w:rFonts w:ascii="Tahoma" w:hAnsi="Tahoma" w:cs="Tahoma"/>
        </w:rPr>
      </w:pPr>
      <w:r w:rsidRPr="00C14308">
        <w:rPr>
          <w:rFonts w:ascii="Tahoma" w:hAnsi="Tahoma" w:cs="Tahoma"/>
        </w:rPr>
        <w:t xml:space="preserve">Finance </w:t>
      </w:r>
      <w:r w:rsidR="00C14308" w:rsidRPr="00C14308">
        <w:rPr>
          <w:rFonts w:ascii="Tahoma" w:hAnsi="Tahoma" w:cs="Tahoma"/>
        </w:rPr>
        <w:t>VP</w:t>
      </w:r>
      <w:r w:rsidRPr="00C14308">
        <w:rPr>
          <w:rFonts w:ascii="Tahoma" w:hAnsi="Tahoma" w:cs="Tahoma"/>
        </w:rPr>
        <w:t>- Heather Bunker</w:t>
      </w:r>
      <w:r w:rsidR="003F5B2B">
        <w:rPr>
          <w:rFonts w:ascii="Tahoma" w:hAnsi="Tahoma" w:cs="Tahoma"/>
        </w:rPr>
        <w:t xml:space="preserve"> </w:t>
      </w:r>
    </w:p>
    <w:p w:rsidR="003F5B2B" w:rsidRDefault="009053A7" w:rsidP="00E65BE8">
      <w:pPr>
        <w:pStyle w:val="ListParagraph"/>
        <w:numPr>
          <w:ilvl w:val="0"/>
          <w:numId w:val="10"/>
        </w:numPr>
        <w:rPr>
          <w:rFonts w:ascii="Tahoma" w:hAnsi="Tahoma" w:cs="Tahoma"/>
        </w:rPr>
      </w:pPr>
      <w:r>
        <w:rPr>
          <w:rFonts w:ascii="Tahoma" w:hAnsi="Tahoma" w:cs="Tahoma"/>
        </w:rPr>
        <w:t>See attached report</w:t>
      </w:r>
    </w:p>
    <w:p w:rsidR="009053A7" w:rsidRPr="009053A7" w:rsidRDefault="009053A7" w:rsidP="009053A7">
      <w:pPr>
        <w:pStyle w:val="ListParagraph"/>
        <w:ind w:left="1440"/>
        <w:rPr>
          <w:rFonts w:ascii="Tahoma" w:hAnsi="Tahoma" w:cs="Tahoma"/>
        </w:rPr>
      </w:pPr>
    </w:p>
    <w:p w:rsidR="00C64ABD" w:rsidRDefault="00C64ABD" w:rsidP="00E65BE8">
      <w:pPr>
        <w:pStyle w:val="ListParagraph"/>
        <w:numPr>
          <w:ilvl w:val="0"/>
          <w:numId w:val="2"/>
        </w:numPr>
        <w:spacing w:after="0" w:line="240" w:lineRule="auto"/>
        <w:rPr>
          <w:rFonts w:ascii="Tahoma" w:hAnsi="Tahoma" w:cs="Tahoma"/>
        </w:rPr>
      </w:pPr>
      <w:r w:rsidRPr="00C14308">
        <w:rPr>
          <w:rFonts w:ascii="Tahoma" w:hAnsi="Tahoma" w:cs="Tahoma"/>
        </w:rPr>
        <w:t>Membership</w:t>
      </w:r>
      <w:r w:rsidR="00C14308" w:rsidRPr="00C14308">
        <w:rPr>
          <w:rFonts w:ascii="Tahoma" w:hAnsi="Tahoma" w:cs="Tahoma"/>
        </w:rPr>
        <w:t xml:space="preserve"> VP</w:t>
      </w:r>
      <w:r w:rsidR="00C7708D">
        <w:rPr>
          <w:rFonts w:ascii="Tahoma" w:hAnsi="Tahoma" w:cs="Tahoma"/>
        </w:rPr>
        <w:t xml:space="preserve"> - </w:t>
      </w:r>
      <w:r w:rsidR="009053A7">
        <w:rPr>
          <w:rFonts w:ascii="Tahoma" w:hAnsi="Tahoma" w:cs="Tahoma"/>
        </w:rPr>
        <w:t>Cassie Gilmore</w:t>
      </w:r>
      <w:r w:rsidR="00375E0E">
        <w:rPr>
          <w:rFonts w:ascii="Tahoma" w:hAnsi="Tahoma" w:cs="Tahoma"/>
        </w:rPr>
        <w:t xml:space="preserve"> </w:t>
      </w:r>
    </w:p>
    <w:p w:rsidR="00375E0E" w:rsidRDefault="00375E0E" w:rsidP="00375E0E">
      <w:pPr>
        <w:pStyle w:val="ListParagraph"/>
        <w:numPr>
          <w:ilvl w:val="1"/>
          <w:numId w:val="2"/>
        </w:numPr>
        <w:spacing w:after="0" w:line="240" w:lineRule="auto"/>
        <w:rPr>
          <w:rFonts w:ascii="Tahoma" w:hAnsi="Tahoma" w:cs="Tahoma"/>
        </w:rPr>
      </w:pPr>
      <w:r>
        <w:rPr>
          <w:rFonts w:ascii="Tahoma" w:hAnsi="Tahoma" w:cs="Tahoma"/>
        </w:rPr>
        <w:t xml:space="preserve">Heather stated 58 paid members for 2017 </w:t>
      </w:r>
    </w:p>
    <w:p w:rsidR="00C7708D" w:rsidRDefault="00C7708D" w:rsidP="00C7708D">
      <w:pPr>
        <w:pStyle w:val="ListParagraph"/>
        <w:spacing w:after="0" w:line="240" w:lineRule="auto"/>
        <w:ind w:left="1440"/>
        <w:rPr>
          <w:rFonts w:ascii="Tahoma" w:hAnsi="Tahoma" w:cs="Tahoma"/>
        </w:rPr>
      </w:pPr>
    </w:p>
    <w:tbl>
      <w:tblPr>
        <w:tblW w:w="7020" w:type="dxa"/>
        <w:tblInd w:w="1885" w:type="dxa"/>
        <w:tblLook w:val="04A0" w:firstRow="1" w:lastRow="0" w:firstColumn="1" w:lastColumn="0" w:noHBand="0" w:noVBand="1"/>
      </w:tblPr>
      <w:tblGrid>
        <w:gridCol w:w="4050"/>
        <w:gridCol w:w="1530"/>
        <w:gridCol w:w="1440"/>
      </w:tblGrid>
      <w:tr w:rsidR="00C14308" w:rsidRPr="00C14308"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C14308" w:rsidRDefault="00C14308" w:rsidP="001C76D0">
            <w:pPr>
              <w:spacing w:after="0" w:line="240" w:lineRule="auto"/>
              <w:jc w:val="center"/>
              <w:rPr>
                <w:rFonts w:eastAsia="Times New Roman" w:cs="Times New Roman"/>
              </w:rPr>
            </w:pPr>
            <w:r w:rsidRPr="00C14308">
              <w:rPr>
                <w:rFonts w:eastAsia="Times New Roman" w:cs="Times New Roman"/>
              </w:rPr>
              <w:t xml:space="preserve">Reporting </w:t>
            </w:r>
            <w:r w:rsidRPr="00BD7B3A">
              <w:rPr>
                <w:rFonts w:eastAsia="Times New Roman" w:cs="Times New Roman"/>
              </w:rPr>
              <w:t>Numbers as of</w:t>
            </w:r>
            <w:r w:rsidRPr="00E20627">
              <w:rPr>
                <w:rFonts w:eastAsia="Times New Roman" w:cs="Times New Roman"/>
              </w:rPr>
              <w:t xml:space="preserve">: </w:t>
            </w:r>
            <w:r w:rsidR="00BD7B3A" w:rsidRPr="00E20627">
              <w:rPr>
                <w:rFonts w:eastAsia="Times New Roman" w:cs="Times New Roman"/>
              </w:rPr>
              <w:t xml:space="preserve"> </w:t>
            </w:r>
            <w:r w:rsidR="001C76D0">
              <w:rPr>
                <w:rFonts w:eastAsia="Times New Roman" w:cs="Times New Roman"/>
              </w:rPr>
              <w:t>2/9/17</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 xml:space="preserve">National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1C76D0" w:rsidP="00A36DFD">
            <w:pPr>
              <w:spacing w:after="0" w:line="240" w:lineRule="auto"/>
              <w:rPr>
                <w:rFonts w:eastAsia="Times New Roman" w:cs="Times New Roman"/>
              </w:rPr>
            </w:pPr>
            <w:r>
              <w:rPr>
                <w:rFonts w:eastAsia="Times New Roman" w:cs="Times New Roman"/>
              </w:rPr>
              <w:t>53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1C76D0" w:rsidP="00A36DFD">
            <w:pPr>
              <w:spacing w:after="0" w:line="240" w:lineRule="auto"/>
              <w:rPr>
                <w:rFonts w:eastAsia="Times New Roman" w:cs="Times New Roman"/>
              </w:rPr>
            </w:pPr>
            <w:r>
              <w:rPr>
                <w:rFonts w:eastAsia="Times New Roman" w:cs="Times New Roman"/>
              </w:rPr>
              <w:t>32</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lastRenderedPageBreak/>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A36DFD" w:rsidP="001C76D0">
            <w:pPr>
              <w:spacing w:after="0" w:line="240" w:lineRule="auto"/>
              <w:rPr>
                <w:rFonts w:eastAsia="Times New Roman" w:cs="Times New Roman"/>
              </w:rPr>
            </w:pPr>
            <w:r>
              <w:rPr>
                <w:rFonts w:eastAsia="Times New Roman" w:cs="Times New Roman"/>
              </w:rPr>
              <w:t>6</w:t>
            </w:r>
            <w:r w:rsidR="001C76D0">
              <w:rPr>
                <w:rFonts w:eastAsia="Times New Roman" w:cs="Times New Roman"/>
              </w:rPr>
              <w:t>0</w:t>
            </w:r>
            <w:r w:rsidR="00BD7B3A">
              <w:rPr>
                <w:rFonts w:eastAsia="Times New Roman" w:cs="Times New Roman"/>
              </w:rPr>
              <w:t>%</w:t>
            </w:r>
            <w:r w:rsidR="00C14308" w:rsidRPr="00C14308">
              <w:rPr>
                <w:rFonts w:eastAsia="Times New Roman" w:cs="Times New Roman"/>
              </w:rPr>
              <w:t>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 of new members (</w:t>
            </w:r>
            <w:proofErr w:type="spellStart"/>
            <w:r w:rsidRPr="00C14308">
              <w:rPr>
                <w:rFonts w:eastAsia="Times New Roman" w:cs="Times New Roman"/>
              </w:rPr>
              <w:t>ytd</w:t>
            </w:r>
            <w:proofErr w:type="spellEnd"/>
            <w:r w:rsidRPr="00C14308">
              <w:rPr>
                <w:rFonts w:eastAsia="Times New Roman" w:cs="Times New Roman"/>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1C76D0" w:rsidP="00C14308">
            <w:pPr>
              <w:spacing w:after="0" w:line="240" w:lineRule="auto"/>
              <w:rPr>
                <w:rFonts w:eastAsia="Times New Roman" w:cs="Times New Roman"/>
              </w:rPr>
            </w:pPr>
            <w:r>
              <w:rPr>
                <w:rFonts w:eastAsia="Times New Roman" w:cs="Times New Roman"/>
              </w:rPr>
              <w:t>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A36DFD" w:rsidP="00C14308">
            <w:pPr>
              <w:spacing w:after="0" w:line="240" w:lineRule="auto"/>
              <w:rPr>
                <w:rFonts w:eastAsia="Times New Roman" w:cs="Times New Roman"/>
              </w:rPr>
            </w:pPr>
            <w:r>
              <w:rPr>
                <w:rFonts w:eastAsia="Times New Roman" w:cs="Times New Roman"/>
              </w:rPr>
              <w:t>2</w:t>
            </w:r>
          </w:p>
        </w:tc>
      </w:tr>
    </w:tbl>
    <w:p w:rsidR="001C76D0" w:rsidRDefault="001C76D0" w:rsidP="00C14308">
      <w:pPr>
        <w:pStyle w:val="ListParagraph"/>
        <w:spacing w:after="0" w:line="240" w:lineRule="auto"/>
        <w:rPr>
          <w:rFonts w:ascii="Tahoma" w:hAnsi="Tahoma" w:cs="Tahoma"/>
        </w:rPr>
      </w:pPr>
    </w:p>
    <w:p w:rsidR="00C7708D" w:rsidRDefault="00C14308" w:rsidP="00E65BE8">
      <w:pPr>
        <w:pStyle w:val="ListParagraph"/>
        <w:numPr>
          <w:ilvl w:val="0"/>
          <w:numId w:val="2"/>
        </w:numPr>
        <w:spacing w:after="0" w:line="240" w:lineRule="auto"/>
        <w:rPr>
          <w:rFonts w:ascii="Tahoma" w:hAnsi="Tahoma" w:cs="Tahoma"/>
        </w:rPr>
      </w:pPr>
      <w:r>
        <w:rPr>
          <w:rFonts w:ascii="Tahoma" w:hAnsi="Tahoma" w:cs="Tahoma"/>
        </w:rPr>
        <w:t>Communications VP &amp; Website Administrator Chair - Cynthia Colbert</w:t>
      </w:r>
      <w:r w:rsidR="00375E0E">
        <w:rPr>
          <w:rFonts w:ascii="Tahoma" w:hAnsi="Tahoma" w:cs="Tahoma"/>
        </w:rPr>
        <w:t xml:space="preserve"> </w:t>
      </w:r>
    </w:p>
    <w:p w:rsidR="009053A7" w:rsidRDefault="003A3B3A" w:rsidP="00E65BE8">
      <w:pPr>
        <w:pStyle w:val="ListParagraph"/>
        <w:numPr>
          <w:ilvl w:val="0"/>
          <w:numId w:val="11"/>
        </w:numPr>
        <w:spacing w:after="0" w:line="240" w:lineRule="auto"/>
        <w:rPr>
          <w:rFonts w:ascii="Tahoma" w:hAnsi="Tahoma" w:cs="Tahoma"/>
        </w:rPr>
      </w:pPr>
      <w:r>
        <w:rPr>
          <w:rFonts w:ascii="Tahoma" w:hAnsi="Tahoma" w:cs="Tahoma"/>
        </w:rPr>
        <w:t>NO REPORT</w:t>
      </w:r>
    </w:p>
    <w:p w:rsidR="009053A7" w:rsidRPr="009053A7" w:rsidRDefault="009053A7" w:rsidP="009053A7">
      <w:pPr>
        <w:pStyle w:val="ListParagraph"/>
        <w:spacing w:after="0" w:line="240" w:lineRule="auto"/>
        <w:ind w:left="1440"/>
        <w:rPr>
          <w:rFonts w:ascii="Tahoma" w:hAnsi="Tahoma" w:cs="Tahoma"/>
        </w:rPr>
      </w:pPr>
    </w:p>
    <w:p w:rsidR="00C14308" w:rsidRDefault="00C14308" w:rsidP="00E65BE8">
      <w:pPr>
        <w:pStyle w:val="ListParagraph"/>
        <w:numPr>
          <w:ilvl w:val="0"/>
          <w:numId w:val="2"/>
        </w:numPr>
        <w:spacing w:after="0" w:line="240" w:lineRule="auto"/>
        <w:rPr>
          <w:rFonts w:ascii="Tahoma" w:hAnsi="Tahoma" w:cs="Tahoma"/>
        </w:rPr>
      </w:pPr>
      <w:r>
        <w:rPr>
          <w:rFonts w:ascii="Tahoma" w:hAnsi="Tahoma" w:cs="Tahoma"/>
        </w:rPr>
        <w:t>Social Media &amp; Recognition Chair - Keri Rodriquez</w:t>
      </w:r>
    </w:p>
    <w:p w:rsidR="009053A7" w:rsidRDefault="00375E0E" w:rsidP="00E65BE8">
      <w:pPr>
        <w:pStyle w:val="ListParagraph"/>
        <w:numPr>
          <w:ilvl w:val="0"/>
          <w:numId w:val="11"/>
        </w:numPr>
        <w:spacing w:after="0" w:line="240" w:lineRule="auto"/>
        <w:rPr>
          <w:rFonts w:ascii="Tahoma" w:hAnsi="Tahoma" w:cs="Tahoma"/>
        </w:rPr>
      </w:pPr>
      <w:r>
        <w:rPr>
          <w:rFonts w:ascii="Tahoma" w:hAnsi="Tahoma" w:cs="Tahoma"/>
        </w:rPr>
        <w:t xml:space="preserve">Will get survey out for Happy Hour ideas </w:t>
      </w:r>
    </w:p>
    <w:p w:rsidR="00B61D09" w:rsidRDefault="00B61D09" w:rsidP="00B61D09">
      <w:pPr>
        <w:pStyle w:val="ListParagraph"/>
        <w:spacing w:after="0" w:line="240" w:lineRule="auto"/>
        <w:ind w:left="1440"/>
        <w:rPr>
          <w:rFonts w:ascii="Tahoma" w:hAnsi="Tahoma" w:cs="Tahoma"/>
        </w:rPr>
      </w:pPr>
    </w:p>
    <w:p w:rsidR="00C64ABD" w:rsidRDefault="00C14308" w:rsidP="00E65BE8">
      <w:pPr>
        <w:pStyle w:val="ListParagraph"/>
        <w:numPr>
          <w:ilvl w:val="0"/>
          <w:numId w:val="2"/>
        </w:numPr>
        <w:spacing w:after="0" w:line="240" w:lineRule="auto"/>
        <w:rPr>
          <w:rFonts w:ascii="Tahoma" w:hAnsi="Tahoma" w:cs="Tahoma"/>
        </w:rPr>
      </w:pPr>
      <w:r>
        <w:rPr>
          <w:rFonts w:ascii="Tahoma" w:hAnsi="Tahoma" w:cs="Tahoma"/>
        </w:rPr>
        <w:t>Foundation Activities Chair - Lori MacDonald</w:t>
      </w:r>
      <w:r w:rsidR="00375E0E">
        <w:rPr>
          <w:rFonts w:ascii="Tahoma" w:hAnsi="Tahoma" w:cs="Tahoma"/>
        </w:rPr>
        <w:t xml:space="preserve"> </w:t>
      </w:r>
    </w:p>
    <w:p w:rsidR="00375E0E" w:rsidRDefault="00375E0E" w:rsidP="00E65BE8">
      <w:pPr>
        <w:pStyle w:val="ListParagraph"/>
        <w:numPr>
          <w:ilvl w:val="0"/>
          <w:numId w:val="6"/>
        </w:numPr>
        <w:spacing w:after="0" w:line="240" w:lineRule="auto"/>
        <w:rPr>
          <w:rFonts w:ascii="Tahoma" w:hAnsi="Tahoma" w:cs="Tahoma"/>
        </w:rPr>
      </w:pPr>
      <w:r>
        <w:rPr>
          <w:rFonts w:ascii="Tahoma" w:hAnsi="Tahoma" w:cs="Tahoma"/>
        </w:rPr>
        <w:t>SHRM Foundation fundraiser at networking event. Smaller version of Dec activity.</w:t>
      </w:r>
    </w:p>
    <w:p w:rsidR="00375E0E" w:rsidRDefault="00375E0E" w:rsidP="00E65BE8">
      <w:pPr>
        <w:pStyle w:val="ListParagraph"/>
        <w:numPr>
          <w:ilvl w:val="0"/>
          <w:numId w:val="6"/>
        </w:numPr>
        <w:spacing w:after="0" w:line="240" w:lineRule="auto"/>
        <w:rPr>
          <w:rFonts w:ascii="Tahoma" w:hAnsi="Tahoma" w:cs="Tahoma"/>
        </w:rPr>
      </w:pPr>
      <w:r>
        <w:rPr>
          <w:rFonts w:ascii="Tahoma" w:hAnsi="Tahoma" w:cs="Tahoma"/>
        </w:rPr>
        <w:t xml:space="preserve">Gift card drawing donations. </w:t>
      </w:r>
    </w:p>
    <w:p w:rsidR="00852C62" w:rsidRDefault="00375E0E" w:rsidP="00E65BE8">
      <w:pPr>
        <w:pStyle w:val="ListParagraph"/>
        <w:numPr>
          <w:ilvl w:val="0"/>
          <w:numId w:val="6"/>
        </w:numPr>
        <w:spacing w:after="0" w:line="240" w:lineRule="auto"/>
        <w:rPr>
          <w:rFonts w:ascii="Tahoma" w:hAnsi="Tahoma" w:cs="Tahoma"/>
        </w:rPr>
      </w:pPr>
      <w:r>
        <w:rPr>
          <w:rFonts w:ascii="Tahoma" w:hAnsi="Tahoma" w:cs="Tahoma"/>
        </w:rPr>
        <w:t xml:space="preserve">Member items   </w:t>
      </w:r>
    </w:p>
    <w:p w:rsidR="00B61D09" w:rsidRDefault="00B61D09" w:rsidP="00B61D09">
      <w:pPr>
        <w:pStyle w:val="ListParagraph"/>
        <w:spacing w:after="0" w:line="240" w:lineRule="auto"/>
        <w:ind w:left="1440"/>
        <w:rPr>
          <w:rFonts w:ascii="Tahoma" w:hAnsi="Tahoma" w:cs="Tahoma"/>
        </w:rPr>
      </w:pPr>
    </w:p>
    <w:p w:rsidR="00C14308" w:rsidRDefault="00C14308" w:rsidP="00E65BE8">
      <w:pPr>
        <w:pStyle w:val="ListParagraph"/>
        <w:numPr>
          <w:ilvl w:val="0"/>
          <w:numId w:val="2"/>
        </w:numPr>
        <w:spacing w:after="0" w:line="240" w:lineRule="auto"/>
        <w:rPr>
          <w:rFonts w:ascii="Tahoma" w:hAnsi="Tahoma" w:cs="Tahoma"/>
        </w:rPr>
      </w:pPr>
      <w:r>
        <w:rPr>
          <w:rFonts w:ascii="Tahoma" w:hAnsi="Tahoma" w:cs="Tahoma"/>
        </w:rPr>
        <w:t>Diversity Chair- Michelle Stegman</w:t>
      </w:r>
    </w:p>
    <w:p w:rsidR="00852C62" w:rsidRDefault="00002D35" w:rsidP="00E65BE8">
      <w:pPr>
        <w:pStyle w:val="ListParagraph"/>
        <w:numPr>
          <w:ilvl w:val="0"/>
          <w:numId w:val="6"/>
        </w:numPr>
        <w:spacing w:after="0" w:line="240" w:lineRule="auto"/>
        <w:rPr>
          <w:rFonts w:ascii="Tahoma" w:hAnsi="Tahoma" w:cs="Tahoma"/>
        </w:rPr>
      </w:pPr>
      <w:r w:rsidRPr="00955F6E">
        <w:rPr>
          <w:rFonts w:ascii="Tahoma" w:hAnsi="Tahoma" w:cs="Tahoma"/>
        </w:rPr>
        <w:t>The City of Ottawa planning a Diversity Breakfast scheduled for November.  I will send an invite out to the Jayhawk BOD.  This is an annual event I planned during my stint for the City of Garden City (see attached).  We invited community members and representatives from other communities to attend.  It's another way to celebrate cultural awareness.  This is something I had hoped we could do as a chapter in the near future.</w:t>
      </w:r>
      <w:r w:rsidR="00375E0E">
        <w:rPr>
          <w:rFonts w:ascii="Tahoma" w:hAnsi="Tahoma" w:cs="Tahoma"/>
        </w:rPr>
        <w:t xml:space="preserve"> </w:t>
      </w:r>
    </w:p>
    <w:p w:rsidR="00375E0E" w:rsidRDefault="00375E0E" w:rsidP="00375E0E">
      <w:pPr>
        <w:pStyle w:val="ListParagraph"/>
        <w:spacing w:after="0" w:line="240" w:lineRule="auto"/>
        <w:ind w:left="1440"/>
        <w:rPr>
          <w:rFonts w:ascii="Tahoma" w:hAnsi="Tahoma" w:cs="Tahoma"/>
        </w:rPr>
      </w:pPr>
    </w:p>
    <w:p w:rsidR="00C14308" w:rsidRDefault="00C14308" w:rsidP="00E65BE8">
      <w:pPr>
        <w:pStyle w:val="ListParagraph"/>
        <w:numPr>
          <w:ilvl w:val="0"/>
          <w:numId w:val="2"/>
        </w:numPr>
        <w:spacing w:after="0" w:line="240" w:lineRule="auto"/>
        <w:rPr>
          <w:rFonts w:ascii="Tahoma" w:hAnsi="Tahoma" w:cs="Tahoma"/>
        </w:rPr>
      </w:pPr>
      <w:r>
        <w:rPr>
          <w:rFonts w:ascii="Tahoma" w:hAnsi="Tahoma" w:cs="Tahoma"/>
        </w:rPr>
        <w:t>Legislative Chair - Dennis Meier</w:t>
      </w:r>
    </w:p>
    <w:p w:rsidR="00B61D09" w:rsidRPr="00B61D09" w:rsidRDefault="00375E0E" w:rsidP="00E65BE8">
      <w:pPr>
        <w:pStyle w:val="ListParagraph"/>
        <w:numPr>
          <w:ilvl w:val="0"/>
          <w:numId w:val="6"/>
        </w:numPr>
        <w:spacing w:after="0" w:line="240" w:lineRule="auto"/>
        <w:rPr>
          <w:rFonts w:ascii="Tahoma" w:hAnsi="Tahoma" w:cs="Tahoma"/>
        </w:rPr>
      </w:pPr>
      <w:r>
        <w:rPr>
          <w:rFonts w:ascii="Tahoma" w:hAnsi="Tahoma" w:cs="Tahoma"/>
        </w:rPr>
        <w:t xml:space="preserve">Working on school finance, tax plan, and balancing the budget </w:t>
      </w:r>
    </w:p>
    <w:p w:rsidR="00C7708D" w:rsidRDefault="00C7708D" w:rsidP="00C7708D">
      <w:pPr>
        <w:pStyle w:val="ListParagraph"/>
        <w:spacing w:after="0" w:line="240" w:lineRule="auto"/>
        <w:ind w:left="1440"/>
        <w:rPr>
          <w:rFonts w:ascii="Tahoma" w:hAnsi="Tahoma" w:cs="Tahoma"/>
        </w:rPr>
      </w:pPr>
    </w:p>
    <w:p w:rsidR="00C14308" w:rsidRDefault="00C14308" w:rsidP="00E65BE8">
      <w:pPr>
        <w:pStyle w:val="ListParagraph"/>
        <w:numPr>
          <w:ilvl w:val="0"/>
          <w:numId w:val="2"/>
        </w:numPr>
        <w:spacing w:after="0" w:line="240" w:lineRule="auto"/>
        <w:rPr>
          <w:rFonts w:ascii="Tahoma" w:hAnsi="Tahoma" w:cs="Tahoma"/>
        </w:rPr>
      </w:pPr>
      <w:r>
        <w:rPr>
          <w:rFonts w:ascii="Tahoma" w:hAnsi="Tahoma" w:cs="Tahoma"/>
        </w:rPr>
        <w:t xml:space="preserve">HR Aces/Volunteerism Chair </w:t>
      </w:r>
      <w:r w:rsidR="00375E0E">
        <w:rPr>
          <w:rFonts w:ascii="Tahoma" w:hAnsi="Tahoma" w:cs="Tahoma"/>
        </w:rPr>
        <w:t>–</w:t>
      </w:r>
      <w:r>
        <w:rPr>
          <w:rFonts w:ascii="Tahoma" w:hAnsi="Tahoma" w:cs="Tahoma"/>
        </w:rPr>
        <w:t xml:space="preserve"> </w:t>
      </w:r>
      <w:r w:rsidR="00B61D09">
        <w:rPr>
          <w:rFonts w:ascii="Tahoma" w:hAnsi="Tahoma" w:cs="Tahoma"/>
        </w:rPr>
        <w:t>open</w:t>
      </w:r>
      <w:r w:rsidR="003A3B3A">
        <w:rPr>
          <w:rFonts w:ascii="Tahoma" w:hAnsi="Tahoma" w:cs="Tahoma"/>
        </w:rPr>
        <w:t xml:space="preserve"> </w:t>
      </w:r>
    </w:p>
    <w:p w:rsidR="00B61D09" w:rsidRDefault="003A3B3A" w:rsidP="00E65BE8">
      <w:pPr>
        <w:pStyle w:val="ListParagraph"/>
        <w:numPr>
          <w:ilvl w:val="0"/>
          <w:numId w:val="6"/>
        </w:numPr>
        <w:spacing w:after="0" w:line="240" w:lineRule="auto"/>
        <w:rPr>
          <w:rFonts w:ascii="Tahoma" w:hAnsi="Tahoma" w:cs="Tahoma"/>
        </w:rPr>
      </w:pPr>
      <w:r>
        <w:rPr>
          <w:rFonts w:ascii="Tahoma" w:hAnsi="Tahoma" w:cs="Tahoma"/>
        </w:rPr>
        <w:t>NO REPORT</w:t>
      </w:r>
    </w:p>
    <w:p w:rsidR="00852C62" w:rsidRDefault="00852C62" w:rsidP="00B61D09">
      <w:pPr>
        <w:pStyle w:val="ListParagraph"/>
        <w:spacing w:after="0" w:line="240" w:lineRule="auto"/>
        <w:ind w:left="1440"/>
        <w:rPr>
          <w:rFonts w:ascii="Tahoma" w:hAnsi="Tahoma" w:cs="Tahoma"/>
        </w:rPr>
      </w:pPr>
    </w:p>
    <w:p w:rsidR="00C14308" w:rsidRDefault="00682868" w:rsidP="00E65BE8">
      <w:pPr>
        <w:pStyle w:val="ListParagraph"/>
        <w:numPr>
          <w:ilvl w:val="0"/>
          <w:numId w:val="2"/>
        </w:numPr>
        <w:spacing w:after="0" w:line="240" w:lineRule="auto"/>
        <w:rPr>
          <w:rFonts w:ascii="Tahoma" w:hAnsi="Tahoma" w:cs="Tahoma"/>
        </w:rPr>
      </w:pPr>
      <w:r>
        <w:rPr>
          <w:rFonts w:ascii="Tahoma" w:hAnsi="Tahoma" w:cs="Tahoma"/>
        </w:rPr>
        <w:t>College R</w:t>
      </w:r>
      <w:r w:rsidR="00C14308">
        <w:rPr>
          <w:rFonts w:ascii="Tahoma" w:hAnsi="Tahoma" w:cs="Tahoma"/>
        </w:rPr>
        <w:t>elations Chair - Annette Delaney</w:t>
      </w:r>
    </w:p>
    <w:p w:rsidR="00002D35" w:rsidRPr="00E03C8D" w:rsidRDefault="00002D35" w:rsidP="00002D35">
      <w:pPr>
        <w:pStyle w:val="ListParagraph"/>
        <w:numPr>
          <w:ilvl w:val="0"/>
          <w:numId w:val="6"/>
        </w:numPr>
        <w:spacing w:after="0" w:line="240" w:lineRule="auto"/>
        <w:rPr>
          <w:rFonts w:ascii="Tahoma" w:hAnsi="Tahoma" w:cs="Tahoma"/>
        </w:rPr>
      </w:pPr>
      <w:r w:rsidRPr="00E03C8D">
        <w:rPr>
          <w:rFonts w:ascii="Tahoma" w:eastAsia="Times New Roman" w:hAnsi="Tahoma" w:cs="Tahoma"/>
        </w:rPr>
        <w:t xml:space="preserve">I asked Cynthia to include a write up and the flyer in our newsletter about student internships and part-time jobs in HR for the KU Business students.   </w:t>
      </w:r>
    </w:p>
    <w:p w:rsidR="00002D35" w:rsidRPr="00E03C8D" w:rsidRDefault="00002D35" w:rsidP="00002D35">
      <w:pPr>
        <w:pStyle w:val="ListParagraph"/>
        <w:numPr>
          <w:ilvl w:val="0"/>
          <w:numId w:val="6"/>
        </w:numPr>
        <w:spacing w:after="0" w:line="240" w:lineRule="auto"/>
        <w:rPr>
          <w:rFonts w:ascii="Tahoma" w:hAnsi="Tahoma" w:cs="Tahoma"/>
        </w:rPr>
      </w:pPr>
      <w:r w:rsidRPr="00E03C8D">
        <w:rPr>
          <w:rFonts w:ascii="Tahoma" w:eastAsia="Times New Roman" w:hAnsi="Tahoma" w:cs="Tahoma"/>
        </w:rPr>
        <w:t>Ken and I received inquiries for two possible internships, one from Heartland Community Health Center who is implementing a new HRIS system and the other from Douglas County District Court who can provide management experiences working with two different benefit and payroll systems.   Ken put both of them in touch with the KU Career Center to post the internship details.   Interested students can apply.  </w:t>
      </w:r>
    </w:p>
    <w:p w:rsidR="00002D35" w:rsidRPr="00E03C8D" w:rsidRDefault="00002D35" w:rsidP="00002D35">
      <w:pPr>
        <w:pStyle w:val="ListParagraph"/>
        <w:numPr>
          <w:ilvl w:val="0"/>
          <w:numId w:val="6"/>
        </w:numPr>
        <w:spacing w:after="0" w:line="240" w:lineRule="auto"/>
        <w:rPr>
          <w:rFonts w:ascii="Tahoma" w:hAnsi="Tahoma" w:cs="Tahoma"/>
        </w:rPr>
      </w:pPr>
      <w:r w:rsidRPr="00E03C8D">
        <w:rPr>
          <w:rFonts w:ascii="Tahoma" w:eastAsia="Times New Roman" w:hAnsi="Tahoma" w:cs="Tahoma"/>
        </w:rPr>
        <w:t>Will write a report initiative about efforts on affiliating the KU Student Chapter as we discussed before, please share an example- Lori will send an example to Annette.</w:t>
      </w:r>
    </w:p>
    <w:p w:rsidR="00B61D09" w:rsidRDefault="00B61D09" w:rsidP="006229E8">
      <w:pPr>
        <w:pStyle w:val="ListParagraph"/>
        <w:spacing w:after="0" w:line="240" w:lineRule="auto"/>
        <w:ind w:left="1440"/>
        <w:rPr>
          <w:rFonts w:ascii="Tahoma" w:hAnsi="Tahoma" w:cs="Tahoma"/>
        </w:rPr>
      </w:pPr>
    </w:p>
    <w:p w:rsidR="00C14308" w:rsidRDefault="00C14308" w:rsidP="00E65BE8">
      <w:pPr>
        <w:pStyle w:val="ListParagraph"/>
        <w:numPr>
          <w:ilvl w:val="0"/>
          <w:numId w:val="2"/>
        </w:numPr>
        <w:spacing w:after="0" w:line="240" w:lineRule="auto"/>
        <w:rPr>
          <w:rFonts w:ascii="Tahoma" w:hAnsi="Tahoma" w:cs="Tahoma"/>
        </w:rPr>
      </w:pPr>
      <w:r>
        <w:rPr>
          <w:rFonts w:ascii="Tahoma" w:hAnsi="Tahoma" w:cs="Tahoma"/>
        </w:rPr>
        <w:t>Certification Chair - Jenn</w:t>
      </w:r>
      <w:r w:rsidR="00485D8B">
        <w:rPr>
          <w:rFonts w:ascii="Tahoma" w:hAnsi="Tahoma" w:cs="Tahoma"/>
        </w:rPr>
        <w:t>y</w:t>
      </w:r>
      <w:r>
        <w:rPr>
          <w:rFonts w:ascii="Tahoma" w:hAnsi="Tahoma" w:cs="Tahoma"/>
        </w:rPr>
        <w:t xml:space="preserve"> Hiatt</w:t>
      </w:r>
      <w:r w:rsidR="003A3B3A">
        <w:rPr>
          <w:rFonts w:ascii="Tahoma" w:hAnsi="Tahoma" w:cs="Tahoma"/>
        </w:rPr>
        <w:t xml:space="preserve"> </w:t>
      </w:r>
    </w:p>
    <w:p w:rsidR="006229E8" w:rsidRDefault="003A3B3A" w:rsidP="00E65BE8">
      <w:pPr>
        <w:pStyle w:val="ListParagraph"/>
        <w:numPr>
          <w:ilvl w:val="0"/>
          <w:numId w:val="7"/>
        </w:numPr>
        <w:spacing w:after="0" w:line="240" w:lineRule="auto"/>
        <w:rPr>
          <w:rFonts w:ascii="Tahoma" w:hAnsi="Tahoma" w:cs="Tahoma"/>
        </w:rPr>
      </w:pPr>
      <w:r>
        <w:rPr>
          <w:rFonts w:ascii="Tahoma" w:hAnsi="Tahoma" w:cs="Tahoma"/>
        </w:rPr>
        <w:t>NO REPORT</w:t>
      </w:r>
    </w:p>
    <w:p w:rsidR="00852C62" w:rsidRDefault="00852C62" w:rsidP="006229E8">
      <w:pPr>
        <w:pStyle w:val="ListParagraph"/>
        <w:spacing w:after="0" w:line="240" w:lineRule="auto"/>
        <w:ind w:left="1440"/>
        <w:rPr>
          <w:rFonts w:ascii="Tahoma" w:hAnsi="Tahoma" w:cs="Tahoma"/>
        </w:rPr>
      </w:pPr>
    </w:p>
    <w:p w:rsidR="006B4155" w:rsidRDefault="006B4155" w:rsidP="00E65BE8">
      <w:pPr>
        <w:pStyle w:val="ListParagraph"/>
        <w:numPr>
          <w:ilvl w:val="0"/>
          <w:numId w:val="2"/>
        </w:numPr>
        <w:spacing w:after="0" w:line="240" w:lineRule="auto"/>
        <w:rPr>
          <w:rFonts w:ascii="Tahoma" w:hAnsi="Tahoma" w:cs="Tahoma"/>
        </w:rPr>
      </w:pPr>
      <w:r>
        <w:rPr>
          <w:rFonts w:ascii="Tahoma" w:hAnsi="Tahoma" w:cs="Tahoma"/>
        </w:rPr>
        <w:t>Goal Initiatives</w:t>
      </w:r>
      <w:r w:rsidR="00C64ABD">
        <w:rPr>
          <w:rFonts w:ascii="Tahoma" w:hAnsi="Tahoma" w:cs="Tahoma"/>
        </w:rPr>
        <w:t xml:space="preserve"> - Lori</w:t>
      </w:r>
      <w:r w:rsidR="00682868">
        <w:rPr>
          <w:rFonts w:ascii="Tahoma" w:hAnsi="Tahoma" w:cs="Tahoma"/>
        </w:rPr>
        <w:t xml:space="preserve"> Carnahan</w:t>
      </w:r>
    </w:p>
    <w:p w:rsidR="00852C62" w:rsidRDefault="003A3B3A" w:rsidP="00E65BE8">
      <w:pPr>
        <w:pStyle w:val="ListParagraph"/>
        <w:numPr>
          <w:ilvl w:val="0"/>
          <w:numId w:val="7"/>
        </w:numPr>
        <w:spacing w:after="0" w:line="240" w:lineRule="auto"/>
        <w:rPr>
          <w:rFonts w:ascii="Tahoma" w:hAnsi="Tahoma" w:cs="Tahoma"/>
        </w:rPr>
      </w:pPr>
      <w:r>
        <w:rPr>
          <w:rFonts w:ascii="Tahoma" w:hAnsi="Tahoma" w:cs="Tahoma"/>
        </w:rPr>
        <w:t xml:space="preserve">NO REPORT </w:t>
      </w:r>
    </w:p>
    <w:p w:rsidR="006229E8" w:rsidRDefault="006229E8" w:rsidP="006229E8">
      <w:pPr>
        <w:pStyle w:val="ListParagraph"/>
        <w:spacing w:after="0" w:line="240" w:lineRule="auto"/>
        <w:ind w:left="1440"/>
        <w:rPr>
          <w:rFonts w:ascii="Tahoma" w:hAnsi="Tahoma" w:cs="Tahoma"/>
        </w:rPr>
      </w:pPr>
    </w:p>
    <w:p w:rsidR="00C14308" w:rsidRDefault="006B4155" w:rsidP="00E65BE8">
      <w:pPr>
        <w:pStyle w:val="ListParagraph"/>
        <w:numPr>
          <w:ilvl w:val="0"/>
          <w:numId w:val="2"/>
        </w:numPr>
        <w:spacing w:after="0" w:line="240" w:lineRule="auto"/>
        <w:rPr>
          <w:rFonts w:ascii="Tahoma" w:hAnsi="Tahoma" w:cs="Tahoma"/>
        </w:rPr>
      </w:pPr>
      <w:r>
        <w:rPr>
          <w:rFonts w:ascii="Tahoma" w:hAnsi="Tahoma" w:cs="Tahoma"/>
        </w:rPr>
        <w:lastRenderedPageBreak/>
        <w:t>Other Business</w:t>
      </w:r>
    </w:p>
    <w:p w:rsidR="006229E8" w:rsidRDefault="006229E8" w:rsidP="00E65BE8">
      <w:pPr>
        <w:pStyle w:val="ListParagraph"/>
        <w:numPr>
          <w:ilvl w:val="0"/>
          <w:numId w:val="7"/>
        </w:numPr>
        <w:spacing w:after="0" w:line="240" w:lineRule="auto"/>
        <w:rPr>
          <w:rFonts w:ascii="Tahoma" w:hAnsi="Tahoma" w:cs="Tahoma"/>
        </w:rPr>
      </w:pPr>
    </w:p>
    <w:p w:rsidR="00100368" w:rsidRPr="00100368" w:rsidRDefault="00100368" w:rsidP="00100368">
      <w:pPr>
        <w:pStyle w:val="ListParagraph"/>
        <w:spacing w:after="0" w:line="240" w:lineRule="auto"/>
        <w:ind w:left="2160"/>
        <w:rPr>
          <w:rFonts w:ascii="Tahoma" w:hAnsi="Tahoma" w:cs="Tahoma"/>
        </w:rPr>
      </w:pPr>
    </w:p>
    <w:p w:rsidR="000202B7" w:rsidRDefault="000202B7" w:rsidP="00E65BE8">
      <w:pPr>
        <w:pStyle w:val="ListParagraph"/>
        <w:numPr>
          <w:ilvl w:val="0"/>
          <w:numId w:val="2"/>
        </w:numPr>
        <w:spacing w:after="0" w:line="240" w:lineRule="auto"/>
        <w:rPr>
          <w:rFonts w:ascii="Tahoma" w:hAnsi="Tahoma" w:cs="Tahoma"/>
        </w:rPr>
      </w:pPr>
      <w:r>
        <w:rPr>
          <w:rFonts w:ascii="Tahoma" w:hAnsi="Tahoma" w:cs="Tahoma"/>
        </w:rPr>
        <w:t>Future Agenda Items</w:t>
      </w:r>
    </w:p>
    <w:p w:rsidR="00002D35" w:rsidRPr="00002D35" w:rsidRDefault="00002D35" w:rsidP="00002D35">
      <w:pPr>
        <w:pStyle w:val="ListParagraph"/>
        <w:numPr>
          <w:ilvl w:val="0"/>
          <w:numId w:val="18"/>
        </w:numPr>
        <w:rPr>
          <w:rFonts w:ascii="Tahoma" w:hAnsi="Tahoma" w:cs="Tahoma"/>
        </w:rPr>
      </w:pPr>
      <w:r w:rsidRPr="00002D35">
        <w:rPr>
          <w:rFonts w:ascii="Tahoma" w:hAnsi="Tahoma" w:cs="Tahoma"/>
        </w:rPr>
        <w:t xml:space="preserve">Future agenda item- discuss membership, it has fallen from 90s to 50s.  </w:t>
      </w:r>
    </w:p>
    <w:p w:rsidR="00002D35" w:rsidRDefault="00002D35" w:rsidP="00002D35">
      <w:pPr>
        <w:pStyle w:val="ListParagraph"/>
        <w:spacing w:after="0" w:line="240" w:lineRule="auto"/>
        <w:ind w:left="1440"/>
        <w:rPr>
          <w:rFonts w:ascii="Tahoma" w:hAnsi="Tahoma" w:cs="Tahoma"/>
        </w:rPr>
      </w:pPr>
    </w:p>
    <w:p w:rsidR="00AE3B9A" w:rsidRDefault="00682868" w:rsidP="00E65BE8">
      <w:pPr>
        <w:pStyle w:val="ListParagraph"/>
        <w:numPr>
          <w:ilvl w:val="0"/>
          <w:numId w:val="2"/>
        </w:numPr>
        <w:spacing w:after="0" w:line="240" w:lineRule="auto"/>
      </w:pPr>
      <w:r w:rsidRPr="00CF2876">
        <w:rPr>
          <w:rFonts w:ascii="Tahoma" w:hAnsi="Tahoma" w:cs="Tahoma"/>
        </w:rPr>
        <w:t>Adjourn</w:t>
      </w:r>
      <w:r w:rsidR="00CF2876" w:rsidRPr="00CF2876">
        <w:rPr>
          <w:rFonts w:ascii="Tahoma" w:hAnsi="Tahoma" w:cs="Tahoma"/>
        </w:rPr>
        <w:t xml:space="preserve"> </w:t>
      </w:r>
      <w:r w:rsidR="00AE3B9A">
        <w:br w:type="page"/>
      </w:r>
    </w:p>
    <w:tbl>
      <w:tblPr>
        <w:tblStyle w:val="TableGrid"/>
        <w:tblW w:w="9900" w:type="dxa"/>
        <w:jc w:val="center"/>
        <w:tblInd w:w="-612" w:type="dxa"/>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proofErr w:type="spellStart"/>
            <w:r>
              <w:rPr>
                <w:rFonts w:ascii="Tahoma" w:hAnsi="Tahoma" w:cs="Tahoma"/>
              </w:rPr>
              <w:t>SHRMinar</w:t>
            </w:r>
            <w:proofErr w:type="spellEnd"/>
            <w:r>
              <w:rPr>
                <w:rFonts w:ascii="Tahoma" w:hAnsi="Tahoma" w:cs="Tahoma"/>
              </w:rPr>
              <w:t xml:space="preserve">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0E04B5">
            <w:pPr>
              <w:rPr>
                <w:rFonts w:ascii="Tahoma" w:hAnsi="Tahoma" w:cs="Tahoma"/>
              </w:rPr>
            </w:pPr>
            <w:r>
              <w:rPr>
                <w:rFonts w:ascii="Tahoma" w:hAnsi="Tahoma" w:cs="Tahoma"/>
              </w:rPr>
              <w:t>Community Leadership (Leadership Lawrence, Chamber of Commerce, HR ACES)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D154AE">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4F0275">
            <w:pPr>
              <w:rPr>
                <w:rFonts w:ascii="Tahoma" w:hAnsi="Tahoma" w:cs="Tahoma"/>
              </w:rPr>
            </w:pPr>
            <w:r w:rsidRPr="00100368">
              <w:rPr>
                <w:rFonts w:ascii="Tahoma" w:hAnsi="Tahoma" w:cs="Tahoma"/>
              </w:rPr>
              <w:t>September 7</w:t>
            </w:r>
          </w:p>
          <w:p w:rsidR="000E04B5" w:rsidRDefault="000E04B5" w:rsidP="004F0275">
            <w:pPr>
              <w:rPr>
                <w:rFonts w:ascii="Tahoma" w:hAnsi="Tahoma" w:cs="Tahoma"/>
              </w:rPr>
            </w:pPr>
          </w:p>
        </w:tc>
        <w:tc>
          <w:tcPr>
            <w:tcW w:w="1766" w:type="dxa"/>
          </w:tcPr>
          <w:p w:rsidR="000E04B5" w:rsidRDefault="00100368" w:rsidP="00054FCC">
            <w:pPr>
              <w:rPr>
                <w:rFonts w:ascii="Tahoma" w:hAnsi="Tahoma" w:cs="Tahoma"/>
              </w:rPr>
            </w:pPr>
            <w:r>
              <w:rPr>
                <w:rFonts w:ascii="Tahoma" w:hAnsi="Tahoma" w:cs="Tahoma"/>
              </w:rPr>
              <w:t>Dennis Meier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Professional Development (State Conference)</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 xml:space="preserve">October 5 </w:t>
            </w:r>
          </w:p>
          <w:p w:rsidR="000E04B5" w:rsidRDefault="000E04B5" w:rsidP="00054FCC">
            <w:pPr>
              <w:rPr>
                <w:rFonts w:ascii="Tahoma" w:hAnsi="Tahoma" w:cs="Tahoma"/>
              </w:rPr>
            </w:pPr>
            <w:r>
              <w:rPr>
                <w:rFonts w:ascii="Tahoma" w:hAnsi="Tahoma" w:cs="Tahoma"/>
              </w:rPr>
              <w:t>(goal setting 10a-5p)</w:t>
            </w:r>
          </w:p>
        </w:tc>
        <w:tc>
          <w:tcPr>
            <w:tcW w:w="1766" w:type="dxa"/>
          </w:tcPr>
          <w:p w:rsidR="000E04B5" w:rsidRDefault="000E04B5" w:rsidP="00054FCC">
            <w:pPr>
              <w:rPr>
                <w:rFonts w:ascii="Tahoma" w:hAnsi="Tahoma" w:cs="Tahoma"/>
              </w:rPr>
            </w:pPr>
            <w:r>
              <w:rPr>
                <w:rFonts w:ascii="Tahoma" w:hAnsi="Tahoma" w:cs="Tahoma"/>
              </w:rPr>
              <w:t>Debbie Snyder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November 9</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 xml:space="preserve">Conference Call </w:t>
            </w:r>
          </w:p>
        </w:tc>
        <w:tc>
          <w:tcPr>
            <w:tcW w:w="3330" w:type="dxa"/>
          </w:tcPr>
          <w:p w:rsidR="000E04B5" w:rsidRDefault="000E04B5" w:rsidP="00054FCC">
            <w:pPr>
              <w:rPr>
                <w:rFonts w:ascii="Tahoma" w:hAnsi="Tahoma" w:cs="Tahoma"/>
              </w:rPr>
            </w:pPr>
            <w:r>
              <w:rPr>
                <w:rFonts w:ascii="Tahoma" w:hAnsi="Tahoma" w:cs="Tahoma"/>
              </w:rPr>
              <w:t>Stress Reduction/Self Care</w:t>
            </w:r>
          </w:p>
        </w:tc>
      </w:tr>
      <w:tr w:rsidR="000E04B5" w:rsidTr="001C76D0">
        <w:trPr>
          <w:jc w:val="center"/>
        </w:trPr>
        <w:tc>
          <w:tcPr>
            <w:tcW w:w="2430" w:type="dxa"/>
          </w:tcPr>
          <w:p w:rsidR="000E04B5" w:rsidRDefault="000E04B5" w:rsidP="00054FCC">
            <w:pPr>
              <w:rPr>
                <w:rFonts w:ascii="Tahoma" w:hAnsi="Tahoma" w:cs="Tahoma"/>
              </w:rPr>
            </w:pPr>
            <w:r w:rsidRPr="000E04B5">
              <w:rPr>
                <w:rFonts w:ascii="Tahoma" w:hAnsi="Tahoma" w:cs="Tahoma"/>
                <w:highlight w:val="yellow"/>
              </w:rPr>
              <w:t>December 7</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Yearend goal wrap up</w:t>
            </w: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Ind w:w="428" w:type="dxa"/>
        <w:tblLayout w:type="fixed"/>
        <w:tblLook w:val="04A0" w:firstRow="1" w:lastRow="0" w:firstColumn="1" w:lastColumn="0" w:noHBand="0" w:noVBand="1"/>
      </w:tblPr>
      <w:tblGrid>
        <w:gridCol w:w="1318"/>
        <w:gridCol w:w="1260"/>
        <w:gridCol w:w="1530"/>
        <w:gridCol w:w="1638"/>
        <w:gridCol w:w="1245"/>
        <w:gridCol w:w="1350"/>
        <w:gridCol w:w="1019"/>
        <w:gridCol w:w="1021"/>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42707D" w:rsidP="00976578">
            <w:pPr>
              <w:jc w:val="center"/>
              <w:rPr>
                <w:rFonts w:ascii="Tahoma" w:hAnsi="Tahoma" w:cs="Tahoma"/>
                <w:b/>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tc>
      </w:tr>
      <w:tr w:rsidR="003B556C" w:rsidTr="000E04B5">
        <w:trPr>
          <w:jc w:val="center"/>
        </w:trPr>
        <w:tc>
          <w:tcPr>
            <w:tcW w:w="1318"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153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1638"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45" w:type="dxa"/>
          </w:tcPr>
          <w:p w:rsidR="0042707D" w:rsidRPr="00FC1979" w:rsidRDefault="0042707D" w:rsidP="000F30C7">
            <w:pPr>
              <w:rPr>
                <w:rFonts w:ascii="Tahoma" w:hAnsi="Tahoma" w:cs="Tahoma"/>
                <w:b/>
              </w:rPr>
            </w:pPr>
            <w:r w:rsidRPr="00FC1979">
              <w:rPr>
                <w:rFonts w:ascii="Tahoma" w:hAnsi="Tahoma" w:cs="Tahoma"/>
                <w:b/>
              </w:rPr>
              <w:t xml:space="preserve">Sponsor </w:t>
            </w:r>
            <w:r>
              <w:rPr>
                <w:rFonts w:ascii="Tahoma" w:hAnsi="Tahoma" w:cs="Tahoma"/>
                <w:b/>
              </w:rPr>
              <w:t xml:space="preserve"> Amount/</w:t>
            </w:r>
            <w:r w:rsidRPr="00FC1979">
              <w:rPr>
                <w:rFonts w:ascii="Tahoma" w:hAnsi="Tahoma" w:cs="Tahoma"/>
                <w:b/>
              </w:rPr>
              <w:t>Paid (Y/N)</w:t>
            </w:r>
          </w:p>
        </w:tc>
        <w:tc>
          <w:tcPr>
            <w:tcW w:w="135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1019" w:type="dxa"/>
          </w:tcPr>
          <w:p w:rsidR="0042707D" w:rsidRPr="00FC1979" w:rsidRDefault="0042707D" w:rsidP="000F30C7">
            <w:pPr>
              <w:rPr>
                <w:rFonts w:ascii="Tahoma" w:hAnsi="Tahoma" w:cs="Tahoma"/>
                <w:b/>
              </w:rPr>
            </w:pPr>
            <w:r w:rsidRPr="00FC1979">
              <w:rPr>
                <w:rFonts w:ascii="Tahoma" w:hAnsi="Tahoma" w:cs="Tahoma"/>
                <w:b/>
              </w:rPr>
              <w:t>Board Host</w:t>
            </w:r>
          </w:p>
        </w:tc>
        <w:tc>
          <w:tcPr>
            <w:tcW w:w="1021" w:type="dxa"/>
          </w:tcPr>
          <w:p w:rsidR="0042707D" w:rsidRPr="00FC1979" w:rsidRDefault="0042707D" w:rsidP="000F30C7">
            <w:pPr>
              <w:rPr>
                <w:rFonts w:ascii="Tahoma" w:hAnsi="Tahoma" w:cs="Tahoma"/>
                <w:b/>
              </w:rPr>
            </w:pPr>
            <w:r w:rsidRPr="00FC1979">
              <w:rPr>
                <w:rFonts w:ascii="Tahoma" w:hAnsi="Tahoma" w:cs="Tahoma"/>
                <w:b/>
              </w:rPr>
              <w:t>Notes</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1530" w:type="dxa"/>
          </w:tcPr>
          <w:p w:rsidR="0042707D" w:rsidRDefault="0042707D" w:rsidP="000F30C7">
            <w:pPr>
              <w:rPr>
                <w:rFonts w:ascii="Tahoma" w:hAnsi="Tahoma" w:cs="Tahoma"/>
              </w:rPr>
            </w:pPr>
            <w:r>
              <w:rPr>
                <w:rFonts w:ascii="Tahoma" w:hAnsi="Tahoma" w:cs="Tahoma"/>
              </w:rPr>
              <w:t>Hot Topics and Strategic Initiatives</w:t>
            </w:r>
          </w:p>
        </w:tc>
        <w:tc>
          <w:tcPr>
            <w:tcW w:w="1638" w:type="dxa"/>
          </w:tcPr>
          <w:p w:rsidR="0042707D" w:rsidRDefault="0042707D" w:rsidP="000F30C7">
            <w:pPr>
              <w:rPr>
                <w:rFonts w:ascii="Tahoma" w:hAnsi="Tahoma" w:cs="Tahoma"/>
              </w:rPr>
            </w:pPr>
            <w:r>
              <w:rPr>
                <w:rFonts w:ascii="Tahoma" w:hAnsi="Tahoma" w:cs="Tahoma"/>
              </w:rPr>
              <w:t>Miller Retirement Group</w:t>
            </w:r>
          </w:p>
        </w:tc>
        <w:tc>
          <w:tcPr>
            <w:tcW w:w="1245" w:type="dxa"/>
          </w:tcPr>
          <w:p w:rsidR="0042707D" w:rsidRDefault="0042707D"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None</w:t>
            </w:r>
          </w:p>
        </w:tc>
        <w:tc>
          <w:tcPr>
            <w:tcW w:w="1019" w:type="dxa"/>
          </w:tcPr>
          <w:p w:rsidR="0042707D" w:rsidRDefault="0042707D" w:rsidP="000F30C7">
            <w:pPr>
              <w:rPr>
                <w:rFonts w:ascii="Tahoma" w:hAnsi="Tahoma" w:cs="Tahoma"/>
              </w:rPr>
            </w:pPr>
            <w:r>
              <w:rPr>
                <w:rFonts w:ascii="Tahoma" w:hAnsi="Tahoma" w:cs="Tahoma"/>
              </w:rPr>
              <w:t>Keri</w:t>
            </w:r>
          </w:p>
        </w:tc>
        <w:tc>
          <w:tcPr>
            <w:tcW w:w="1021" w:type="dxa"/>
          </w:tcPr>
          <w:p w:rsidR="0042707D" w:rsidRDefault="0042707D" w:rsidP="003B556C">
            <w:pPr>
              <w:rPr>
                <w:rFonts w:ascii="Tahoma" w:hAnsi="Tahoma" w:cs="Tahoma"/>
              </w:rPr>
            </w:pPr>
            <w:r>
              <w:rPr>
                <w:rFonts w:ascii="Tahoma" w:hAnsi="Tahoma" w:cs="Tahoma"/>
              </w:rPr>
              <w:t xml:space="preserve">Lori facilitate </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153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1638"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The Willow Domestic Violence Center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March</w:t>
            </w:r>
          </w:p>
        </w:tc>
        <w:tc>
          <w:tcPr>
            <w:tcW w:w="1260" w:type="dxa"/>
          </w:tcPr>
          <w:p w:rsidR="003B556C" w:rsidRDefault="0042707D" w:rsidP="00976578">
            <w:pPr>
              <w:rPr>
                <w:rFonts w:ascii="Tahoma" w:hAnsi="Tahoma" w:cs="Tahoma"/>
              </w:rPr>
            </w:pPr>
            <w:r>
              <w:rPr>
                <w:rFonts w:ascii="Tahoma" w:hAnsi="Tahoma" w:cs="Tahoma"/>
              </w:rPr>
              <w:t>Greg Knapp</w:t>
            </w:r>
          </w:p>
        </w:tc>
        <w:tc>
          <w:tcPr>
            <w:tcW w:w="1530" w:type="dxa"/>
          </w:tcPr>
          <w:p w:rsidR="0042707D" w:rsidRDefault="00CF2876" w:rsidP="000F30C7">
            <w:pPr>
              <w:rPr>
                <w:rFonts w:ascii="Tahoma" w:hAnsi="Tahoma" w:cs="Tahoma"/>
              </w:rPr>
            </w:pPr>
            <w:r>
              <w:rPr>
                <w:rFonts w:ascii="Tahoma" w:hAnsi="Tahoma" w:cs="Tahoma"/>
              </w:rPr>
              <w:t>Employee Engagement</w:t>
            </w:r>
          </w:p>
        </w:tc>
        <w:tc>
          <w:tcPr>
            <w:tcW w:w="1638" w:type="dxa"/>
          </w:tcPr>
          <w:p w:rsidR="0042707D" w:rsidRDefault="0042707D" w:rsidP="000F30C7">
            <w:pPr>
              <w:rPr>
                <w:rFonts w:ascii="Tahoma" w:hAnsi="Tahoma" w:cs="Tahoma"/>
              </w:rPr>
            </w:pPr>
            <w:r>
              <w:rPr>
                <w:rFonts w:ascii="Tahoma" w:hAnsi="Tahoma" w:cs="Tahoma"/>
              </w:rPr>
              <w:t>Breakout</w:t>
            </w:r>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150EC8" w:rsidP="000F30C7">
            <w:pPr>
              <w:rPr>
                <w:rFonts w:ascii="Tahoma" w:hAnsi="Tahoma" w:cs="Tahoma"/>
              </w:rPr>
            </w:pPr>
            <w:r>
              <w:rPr>
                <w:rFonts w:ascii="Tahoma" w:hAnsi="Tahoma" w:cs="Tahoma"/>
              </w:rPr>
              <w:t>Success by 6- Rich Minder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April</w:t>
            </w:r>
          </w:p>
        </w:tc>
        <w:tc>
          <w:tcPr>
            <w:tcW w:w="1260" w:type="dxa"/>
          </w:tcPr>
          <w:p w:rsidR="000E04B5" w:rsidRDefault="0042707D" w:rsidP="00976578">
            <w:pPr>
              <w:rPr>
                <w:rFonts w:ascii="Tahoma" w:hAnsi="Tahoma" w:cs="Tahoma"/>
              </w:rPr>
            </w:pPr>
            <w:r>
              <w:rPr>
                <w:rFonts w:ascii="Tahoma" w:hAnsi="Tahoma" w:cs="Tahoma"/>
              </w:rPr>
              <w:t>See below</w:t>
            </w:r>
          </w:p>
        </w:tc>
        <w:tc>
          <w:tcPr>
            <w:tcW w:w="1530" w:type="dxa"/>
          </w:tcPr>
          <w:p w:rsidR="0042707D" w:rsidRDefault="0042707D" w:rsidP="000F30C7">
            <w:pPr>
              <w:rPr>
                <w:rFonts w:ascii="Tahoma" w:hAnsi="Tahoma" w:cs="Tahoma"/>
              </w:rPr>
            </w:pPr>
            <w:r>
              <w:rPr>
                <w:rFonts w:ascii="Tahoma" w:hAnsi="Tahoma" w:cs="Tahoma"/>
              </w:rPr>
              <w:t>See below</w:t>
            </w:r>
          </w:p>
        </w:tc>
        <w:tc>
          <w:tcPr>
            <w:tcW w:w="1638" w:type="dxa"/>
          </w:tcPr>
          <w:p w:rsidR="0042707D" w:rsidRDefault="0042707D" w:rsidP="000F30C7">
            <w:pPr>
              <w:rPr>
                <w:rFonts w:ascii="Tahoma" w:hAnsi="Tahoma" w:cs="Tahoma"/>
              </w:rPr>
            </w:pPr>
            <w:r>
              <w:rPr>
                <w:rFonts w:ascii="Tahoma" w:hAnsi="Tahoma" w:cs="Tahoma"/>
              </w:rPr>
              <w:t>See below</w:t>
            </w: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976578" w:rsidP="000F30C7">
            <w:pPr>
              <w:rPr>
                <w:rFonts w:ascii="Tahoma" w:hAnsi="Tahoma" w:cs="Tahoma"/>
              </w:rPr>
            </w:pPr>
            <w:r>
              <w:rPr>
                <w:rFonts w:ascii="Tahoma" w:hAnsi="Tahoma" w:cs="Tahoma"/>
              </w:rPr>
              <w:t xml:space="preserve">Emma </w:t>
            </w:r>
            <w:proofErr w:type="spellStart"/>
            <w:r>
              <w:rPr>
                <w:rFonts w:ascii="Tahoma" w:hAnsi="Tahoma" w:cs="Tahoma"/>
              </w:rPr>
              <w:t>Toops</w:t>
            </w:r>
            <w:proofErr w:type="spellEnd"/>
          </w:p>
        </w:tc>
        <w:tc>
          <w:tcPr>
            <w:tcW w:w="1530" w:type="dxa"/>
          </w:tcPr>
          <w:p w:rsidR="0042707D" w:rsidRDefault="00976578" w:rsidP="000F30C7">
            <w:pPr>
              <w:rPr>
                <w:rFonts w:ascii="Tahoma" w:hAnsi="Tahoma" w:cs="Tahoma"/>
              </w:rPr>
            </w:pPr>
            <w:r>
              <w:rPr>
                <w:rFonts w:ascii="Tahoma" w:hAnsi="Tahoma" w:cs="Tahoma"/>
              </w:rPr>
              <w:t>Recruiting Veterans</w:t>
            </w:r>
          </w:p>
        </w:tc>
        <w:tc>
          <w:tcPr>
            <w:tcW w:w="1638" w:type="dxa"/>
          </w:tcPr>
          <w:p w:rsidR="0042707D" w:rsidRDefault="0042707D" w:rsidP="000F30C7">
            <w:pPr>
              <w:rPr>
                <w:rFonts w:ascii="Tahoma" w:hAnsi="Tahoma" w:cs="Tahoma"/>
              </w:rPr>
            </w:pPr>
            <w:r>
              <w:rPr>
                <w:rFonts w:ascii="Tahoma" w:hAnsi="Tahoma" w:cs="Tahoma"/>
              </w:rPr>
              <w:t>American Century Investments/Learning Quest</w:t>
            </w:r>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C67786" w:rsidP="000F30C7">
            <w:pPr>
              <w:rPr>
                <w:rFonts w:ascii="Tahoma" w:hAnsi="Tahoma" w:cs="Tahoma"/>
              </w:rPr>
            </w:pPr>
            <w:r>
              <w:rPr>
                <w:rFonts w:ascii="Tahoma" w:hAnsi="Tahoma" w:cs="Tahoma"/>
              </w:rPr>
              <w:t xml:space="preserve">The Ballard Center / Becky Price </w:t>
            </w:r>
          </w:p>
        </w:tc>
        <w:tc>
          <w:tcPr>
            <w:tcW w:w="1019" w:type="dxa"/>
          </w:tcPr>
          <w:p w:rsidR="0042707D" w:rsidRDefault="00C67786" w:rsidP="000F30C7">
            <w:pPr>
              <w:rPr>
                <w:rFonts w:ascii="Tahoma" w:hAnsi="Tahoma" w:cs="Tahoma"/>
              </w:rPr>
            </w:pPr>
            <w:r>
              <w:rPr>
                <w:rFonts w:ascii="Tahoma" w:hAnsi="Tahoma" w:cs="Tahoma"/>
              </w:rPr>
              <w:t>Keri</w:t>
            </w: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June</w:t>
            </w:r>
          </w:p>
        </w:tc>
        <w:tc>
          <w:tcPr>
            <w:tcW w:w="1260" w:type="dxa"/>
          </w:tcPr>
          <w:p w:rsidR="0042707D" w:rsidRDefault="00CF2876" w:rsidP="00976578">
            <w:pPr>
              <w:rPr>
                <w:rFonts w:ascii="Tahoma" w:hAnsi="Tahoma" w:cs="Tahoma"/>
              </w:rPr>
            </w:pPr>
            <w:r>
              <w:rPr>
                <w:rFonts w:ascii="Tahoma" w:hAnsi="Tahoma" w:cs="Tahoma"/>
              </w:rPr>
              <w:t>Joan Schultz</w:t>
            </w:r>
          </w:p>
        </w:tc>
        <w:tc>
          <w:tcPr>
            <w:tcW w:w="1530" w:type="dxa"/>
          </w:tcPr>
          <w:p w:rsidR="0042707D" w:rsidRDefault="00CF2876" w:rsidP="000F30C7">
            <w:pPr>
              <w:rPr>
                <w:rFonts w:ascii="Tahoma" w:hAnsi="Tahoma" w:cs="Tahoma"/>
              </w:rPr>
            </w:pPr>
            <w:r>
              <w:rPr>
                <w:rFonts w:ascii="Tahoma" w:hAnsi="Tahoma" w:cs="Tahoma"/>
              </w:rPr>
              <w:t>Follow up on Feb meeting</w:t>
            </w:r>
          </w:p>
        </w:tc>
        <w:tc>
          <w:tcPr>
            <w:tcW w:w="1638" w:type="dxa"/>
          </w:tcPr>
          <w:p w:rsidR="0042707D" w:rsidRDefault="006229E8" w:rsidP="007C06C5">
            <w:pPr>
              <w:rPr>
                <w:rFonts w:ascii="Tahoma" w:hAnsi="Tahoma" w:cs="Tahoma"/>
              </w:rPr>
            </w:pPr>
            <w:r>
              <w:rPr>
                <w:rFonts w:ascii="Tahoma" w:hAnsi="Tahoma" w:cs="Tahoma"/>
              </w:rPr>
              <w:t xml:space="preserve">Cornel </w:t>
            </w:r>
            <w:r w:rsidR="007C06C5">
              <w:rPr>
                <w:rFonts w:ascii="Tahoma" w:hAnsi="Tahoma" w:cs="Tahoma"/>
              </w:rPr>
              <w:t xml:space="preserve">Benefit Solutions </w:t>
            </w:r>
            <w:r>
              <w:rPr>
                <w:rFonts w:ascii="Tahoma" w:hAnsi="Tahoma" w:cs="Tahoma"/>
              </w:rPr>
              <w:t>giving time to non-profit</w:t>
            </w:r>
          </w:p>
        </w:tc>
        <w:tc>
          <w:tcPr>
            <w:tcW w:w="1245"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350" w:type="dxa"/>
          </w:tcPr>
          <w:p w:rsidR="0042707D" w:rsidRDefault="006229E8" w:rsidP="000F30C7">
            <w:pPr>
              <w:rPr>
                <w:rFonts w:ascii="Tahoma" w:hAnsi="Tahoma" w:cs="Tahoma"/>
              </w:rPr>
            </w:pPr>
            <w:r>
              <w:rPr>
                <w:rFonts w:ascii="Tahoma" w:hAnsi="Tahoma" w:cs="Tahoma"/>
              </w:rPr>
              <w:t>Lydia project</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sidRPr="00BE30B4">
              <w:rPr>
                <w:rFonts w:ascii="Tahoma" w:hAnsi="Tahoma" w:cs="Tahoma"/>
                <w:highlight w:val="yellow"/>
              </w:rPr>
              <w:t>July</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Pr="00BE30B4" w:rsidRDefault="0042707D" w:rsidP="000F30C7">
            <w:pPr>
              <w:rPr>
                <w:rFonts w:ascii="Tahoma" w:hAnsi="Tahoma" w:cs="Tahoma"/>
                <w:highlight w:val="yellow"/>
              </w:rPr>
            </w:pPr>
            <w:r w:rsidRPr="00BE30B4">
              <w:rPr>
                <w:rFonts w:ascii="Tahoma" w:hAnsi="Tahoma" w:cs="Tahoma"/>
                <w:highlight w:val="yellow"/>
              </w:rPr>
              <w:t>$200</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976578" w:rsidP="000F30C7">
            <w:pPr>
              <w:rPr>
                <w:rFonts w:ascii="Tahoma" w:hAnsi="Tahoma" w:cs="Tahoma"/>
              </w:rPr>
            </w:pPr>
            <w:r>
              <w:rPr>
                <w:rFonts w:ascii="Tahoma" w:hAnsi="Tahoma" w:cs="Tahoma"/>
              </w:rPr>
              <w:t>Frank Keck</w:t>
            </w:r>
          </w:p>
        </w:tc>
        <w:tc>
          <w:tcPr>
            <w:tcW w:w="1530" w:type="dxa"/>
          </w:tcPr>
          <w:p w:rsidR="00976578" w:rsidRDefault="00976578" w:rsidP="00976578">
            <w:pPr>
              <w:rPr>
                <w:rFonts w:ascii="Tahoma" w:hAnsi="Tahoma" w:cs="Tahoma"/>
              </w:rPr>
            </w:pPr>
            <w:r>
              <w:rPr>
                <w:rFonts w:ascii="Tahoma" w:hAnsi="Tahoma" w:cs="Tahoma"/>
              </w:rPr>
              <w:t xml:space="preserve">Motivation/ Engagement </w:t>
            </w:r>
          </w:p>
        </w:tc>
        <w:tc>
          <w:tcPr>
            <w:tcW w:w="1638" w:type="dxa"/>
          </w:tcPr>
          <w:p w:rsidR="0042707D" w:rsidRDefault="00150EC8" w:rsidP="000F30C7">
            <w:pPr>
              <w:rPr>
                <w:rFonts w:ascii="Tahoma" w:hAnsi="Tahoma" w:cs="Tahoma"/>
              </w:rPr>
            </w:pPr>
            <w:r>
              <w:rPr>
                <w:rFonts w:ascii="Tahoma" w:hAnsi="Tahoma" w:cs="Tahoma"/>
              </w:rPr>
              <w:t>Mid-American Credit Union</w:t>
            </w:r>
          </w:p>
        </w:tc>
        <w:tc>
          <w:tcPr>
            <w:tcW w:w="1245" w:type="dxa"/>
          </w:tcPr>
          <w:p w:rsidR="0042707D" w:rsidRDefault="00150EC8"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sidRPr="00C67786">
              <w:rPr>
                <w:rFonts w:ascii="Tahoma" w:hAnsi="Tahoma" w:cs="Tahoma"/>
                <w:highlight w:val="yellow"/>
              </w:rPr>
              <w:t>September</w:t>
            </w:r>
          </w:p>
        </w:tc>
        <w:tc>
          <w:tcPr>
            <w:tcW w:w="1260" w:type="dxa"/>
          </w:tcPr>
          <w:p w:rsidR="0042707D" w:rsidRDefault="0042707D" w:rsidP="00976578">
            <w:pPr>
              <w:rPr>
                <w:rFonts w:ascii="Tahoma" w:hAnsi="Tahoma" w:cs="Tahoma"/>
              </w:rPr>
            </w:pPr>
          </w:p>
        </w:tc>
        <w:tc>
          <w:tcPr>
            <w:tcW w:w="1530" w:type="dxa"/>
          </w:tcPr>
          <w:p w:rsidR="0042707D" w:rsidRDefault="00411448" w:rsidP="000F30C7">
            <w:pPr>
              <w:rPr>
                <w:rFonts w:ascii="Tahoma" w:hAnsi="Tahoma" w:cs="Tahoma"/>
              </w:rPr>
            </w:pPr>
            <w:r>
              <w:rPr>
                <w:rFonts w:ascii="Tahoma" w:hAnsi="Tahoma" w:cs="Tahoma"/>
              </w:rPr>
              <w:t xml:space="preserve">Recruitment panel? </w:t>
            </w:r>
          </w:p>
        </w:tc>
        <w:tc>
          <w:tcPr>
            <w:tcW w:w="1638" w:type="dxa"/>
          </w:tcPr>
          <w:p w:rsidR="0042707D" w:rsidRDefault="00150EC8" w:rsidP="00B971F9">
            <w:pPr>
              <w:rPr>
                <w:rFonts w:ascii="Tahoma" w:hAnsi="Tahoma" w:cs="Tahoma"/>
              </w:rPr>
            </w:pPr>
            <w:r>
              <w:rPr>
                <w:rFonts w:ascii="Tahoma" w:hAnsi="Tahoma" w:cs="Tahoma"/>
              </w:rPr>
              <w:t>Integrity Midwest Insurance</w:t>
            </w:r>
          </w:p>
        </w:tc>
        <w:tc>
          <w:tcPr>
            <w:tcW w:w="1245" w:type="dxa"/>
          </w:tcPr>
          <w:p w:rsidR="0042707D" w:rsidRDefault="00C67786" w:rsidP="000F30C7">
            <w:pPr>
              <w:rPr>
                <w:rFonts w:ascii="Tahoma" w:hAnsi="Tahoma" w:cs="Tahoma"/>
              </w:rPr>
            </w:pPr>
            <w:r>
              <w:rPr>
                <w:rFonts w:ascii="Tahoma" w:hAnsi="Tahoma" w:cs="Tahoma"/>
              </w:rPr>
              <w:t>$300/ paid</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sidRPr="00C67786">
              <w:rPr>
                <w:rFonts w:ascii="Tahoma" w:hAnsi="Tahoma" w:cs="Tahoma"/>
              </w:rPr>
              <w:t>October</w:t>
            </w:r>
          </w:p>
        </w:tc>
        <w:tc>
          <w:tcPr>
            <w:tcW w:w="1260" w:type="dxa"/>
          </w:tcPr>
          <w:p w:rsidR="00150EC8" w:rsidRDefault="00C67786" w:rsidP="000F30C7">
            <w:pPr>
              <w:rPr>
                <w:rFonts w:ascii="Tahoma" w:hAnsi="Tahoma" w:cs="Tahoma"/>
              </w:rPr>
            </w:pPr>
            <w:r w:rsidRPr="00976578">
              <w:rPr>
                <w:rFonts w:ascii="Tahoma" w:hAnsi="Tahoma" w:cs="Tahoma"/>
              </w:rPr>
              <w:t xml:space="preserve">Tim Davis, </w:t>
            </w:r>
            <w:proofErr w:type="spellStart"/>
            <w:r w:rsidRPr="00976578">
              <w:rPr>
                <w:rFonts w:ascii="Tahoma" w:hAnsi="Tahoma" w:cs="Tahoma"/>
              </w:rPr>
              <w:t>Constangy</w:t>
            </w:r>
            <w:proofErr w:type="spellEnd"/>
            <w:r w:rsidRPr="00976578">
              <w:rPr>
                <w:rFonts w:ascii="Tahoma" w:hAnsi="Tahoma" w:cs="Tahoma"/>
              </w:rPr>
              <w:t xml:space="preserve">, Brooks, Smith &amp; </w:t>
            </w:r>
            <w:proofErr w:type="spellStart"/>
            <w:r w:rsidRPr="00976578">
              <w:rPr>
                <w:rFonts w:ascii="Tahoma" w:hAnsi="Tahoma" w:cs="Tahoma"/>
              </w:rPr>
              <w:t>Prophete</w:t>
            </w:r>
            <w:proofErr w:type="spellEnd"/>
            <w:r w:rsidRPr="00976578">
              <w:rPr>
                <w:rFonts w:ascii="Tahoma" w:hAnsi="Tahoma" w:cs="Tahoma"/>
              </w:rPr>
              <w:t>, LLP.</w:t>
            </w:r>
          </w:p>
          <w:p w:rsidR="00150EC8" w:rsidRDefault="00150EC8" w:rsidP="000F30C7">
            <w:pPr>
              <w:rPr>
                <w:rFonts w:ascii="Tahoma" w:hAnsi="Tahoma" w:cs="Tahoma"/>
              </w:rPr>
            </w:pPr>
          </w:p>
        </w:tc>
        <w:tc>
          <w:tcPr>
            <w:tcW w:w="1530" w:type="dxa"/>
          </w:tcPr>
          <w:p w:rsidR="00150EC8" w:rsidRDefault="00C67786" w:rsidP="00B971F9">
            <w:pPr>
              <w:rPr>
                <w:rFonts w:ascii="Tahoma" w:hAnsi="Tahoma" w:cs="Tahoma"/>
              </w:rPr>
            </w:pPr>
            <w:r w:rsidRPr="00976578">
              <w:rPr>
                <w:rFonts w:ascii="Tahoma" w:hAnsi="Tahoma" w:cs="Tahoma"/>
              </w:rPr>
              <w:t xml:space="preserve">One Year Later: The Aftermath of the 2018 Elections on </w:t>
            </w:r>
            <w:r w:rsidR="00B971F9">
              <w:rPr>
                <w:rFonts w:ascii="Tahoma" w:hAnsi="Tahoma" w:cs="Tahoma"/>
              </w:rPr>
              <w:t xml:space="preserve">Workplace and HR </w:t>
            </w:r>
          </w:p>
        </w:tc>
        <w:tc>
          <w:tcPr>
            <w:tcW w:w="1638" w:type="dxa"/>
          </w:tcPr>
          <w:p w:rsidR="00150EC8" w:rsidRDefault="00C67786" w:rsidP="000F30C7">
            <w:pPr>
              <w:rPr>
                <w:rFonts w:ascii="Tahoma" w:hAnsi="Tahoma" w:cs="Tahoma"/>
              </w:rPr>
            </w:pPr>
            <w:proofErr w:type="spellStart"/>
            <w:r>
              <w:rPr>
                <w:rFonts w:ascii="Tahoma" w:hAnsi="Tahoma" w:cs="Tahoma"/>
              </w:rPr>
              <w:t>Truity</w:t>
            </w:r>
            <w:proofErr w:type="spellEnd"/>
            <w:r>
              <w:rPr>
                <w:rFonts w:ascii="Tahoma" w:hAnsi="Tahoma" w:cs="Tahoma"/>
              </w:rPr>
              <w:t xml:space="preserve"> Credit Union </w:t>
            </w:r>
          </w:p>
        </w:tc>
        <w:tc>
          <w:tcPr>
            <w:tcW w:w="1245" w:type="dxa"/>
          </w:tcPr>
          <w:p w:rsidR="00150EC8" w:rsidRDefault="00C67786" w:rsidP="00C7708D">
            <w:pPr>
              <w:rPr>
                <w:rFonts w:ascii="Tahoma" w:hAnsi="Tahoma" w:cs="Tahoma"/>
              </w:rPr>
            </w:pPr>
            <w:r>
              <w:rPr>
                <w:rFonts w:ascii="Tahoma" w:hAnsi="Tahoma" w:cs="Tahoma"/>
              </w:rPr>
              <w:t xml:space="preserve">$300 / no </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sidRPr="00BE30B4">
              <w:rPr>
                <w:rFonts w:ascii="Tahoma" w:hAnsi="Tahoma" w:cs="Tahoma"/>
                <w:highlight w:val="yellow"/>
              </w:rPr>
              <w:t>November</w:t>
            </w:r>
          </w:p>
        </w:tc>
        <w:tc>
          <w:tcPr>
            <w:tcW w:w="1260" w:type="dxa"/>
          </w:tcPr>
          <w:p w:rsidR="00150EC8" w:rsidRDefault="00150EC8" w:rsidP="000F30C7">
            <w:pPr>
              <w:rPr>
                <w:rFonts w:ascii="Tahoma" w:hAnsi="Tahoma" w:cs="Tahoma"/>
              </w:rPr>
            </w:pPr>
          </w:p>
          <w:p w:rsidR="00150EC8" w:rsidRDefault="00150EC8" w:rsidP="000F30C7">
            <w:pPr>
              <w:rPr>
                <w:rFonts w:ascii="Tahoma" w:hAnsi="Tahoma" w:cs="Tahoma"/>
              </w:rPr>
            </w:pPr>
          </w:p>
        </w:tc>
        <w:tc>
          <w:tcPr>
            <w:tcW w:w="1530" w:type="dxa"/>
          </w:tcPr>
          <w:p w:rsidR="00150EC8" w:rsidRDefault="00150EC8" w:rsidP="000F30C7">
            <w:pPr>
              <w:rPr>
                <w:rFonts w:ascii="Tahoma" w:hAnsi="Tahoma" w:cs="Tahoma"/>
              </w:rPr>
            </w:pPr>
          </w:p>
        </w:tc>
        <w:tc>
          <w:tcPr>
            <w:tcW w:w="1638" w:type="dxa"/>
          </w:tcPr>
          <w:p w:rsidR="00150EC8" w:rsidRDefault="00150EC8" w:rsidP="00C7708D">
            <w:pPr>
              <w:rPr>
                <w:rFonts w:ascii="Tahoma" w:hAnsi="Tahoma" w:cs="Tahoma"/>
              </w:rPr>
            </w:pPr>
            <w:r>
              <w:rPr>
                <w:rFonts w:ascii="Tahoma" w:hAnsi="Tahoma" w:cs="Tahoma"/>
              </w:rPr>
              <w:t>Mid-American Credit Union</w:t>
            </w:r>
          </w:p>
        </w:tc>
        <w:tc>
          <w:tcPr>
            <w:tcW w:w="1245" w:type="dxa"/>
          </w:tcPr>
          <w:p w:rsidR="00150EC8" w:rsidRDefault="00150EC8" w:rsidP="000F30C7">
            <w:pPr>
              <w:rPr>
                <w:rFonts w:ascii="Tahoma" w:hAnsi="Tahoma" w:cs="Tahoma"/>
              </w:rPr>
            </w:pPr>
            <w:r>
              <w:rPr>
                <w:rFonts w:ascii="Tahoma" w:hAnsi="Tahoma" w:cs="Tahoma"/>
              </w:rPr>
              <w:t>$300/no</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Pr>
                <w:rFonts w:ascii="Tahoma" w:hAnsi="Tahoma" w:cs="Tahoma"/>
              </w:rPr>
              <w:t>December</w:t>
            </w:r>
          </w:p>
          <w:p w:rsidR="00150EC8" w:rsidRDefault="00150EC8" w:rsidP="000F30C7">
            <w:pPr>
              <w:rPr>
                <w:rFonts w:ascii="Tahoma" w:hAnsi="Tahoma" w:cs="Tahoma"/>
              </w:rPr>
            </w:pPr>
          </w:p>
        </w:tc>
        <w:tc>
          <w:tcPr>
            <w:tcW w:w="126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1530" w:type="dxa"/>
          </w:tcPr>
          <w:p w:rsidR="00150EC8" w:rsidRDefault="00976578" w:rsidP="000F30C7">
            <w:pPr>
              <w:rPr>
                <w:rFonts w:ascii="Tahoma" w:hAnsi="Tahoma" w:cs="Tahoma"/>
              </w:rPr>
            </w:pPr>
            <w:r w:rsidRPr="00976578">
              <w:rPr>
                <w:rFonts w:ascii="Tahoma" w:hAnsi="Tahoma" w:cs="Tahoma"/>
              </w:rPr>
              <w:t>Christmas / Holiday Celebration</w:t>
            </w:r>
          </w:p>
        </w:tc>
        <w:tc>
          <w:tcPr>
            <w:tcW w:w="1638" w:type="dxa"/>
          </w:tcPr>
          <w:p w:rsidR="00150EC8" w:rsidRDefault="00150EC8" w:rsidP="000F30C7">
            <w:pPr>
              <w:rPr>
                <w:rFonts w:ascii="Tahoma" w:hAnsi="Tahoma" w:cs="Tahoma"/>
              </w:rPr>
            </w:pPr>
          </w:p>
        </w:tc>
        <w:tc>
          <w:tcPr>
            <w:tcW w:w="1245" w:type="dxa"/>
          </w:tcPr>
          <w:p w:rsidR="00150EC8" w:rsidRDefault="00150EC8" w:rsidP="000F30C7">
            <w:pPr>
              <w:rPr>
                <w:rFonts w:ascii="Tahoma" w:hAnsi="Tahoma" w:cs="Tahoma"/>
              </w:rPr>
            </w:pP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p>
        </w:tc>
        <w:tc>
          <w:tcPr>
            <w:tcW w:w="1260" w:type="dxa"/>
          </w:tcPr>
          <w:p w:rsidR="00150EC8" w:rsidRDefault="00150EC8" w:rsidP="000F30C7">
            <w:pPr>
              <w:rPr>
                <w:rFonts w:ascii="Tahoma" w:hAnsi="Tahoma" w:cs="Tahoma"/>
              </w:rPr>
            </w:pPr>
          </w:p>
        </w:tc>
        <w:tc>
          <w:tcPr>
            <w:tcW w:w="1530" w:type="dxa"/>
          </w:tcPr>
          <w:p w:rsidR="00150EC8" w:rsidRDefault="00150EC8" w:rsidP="000F30C7">
            <w:pPr>
              <w:rPr>
                <w:rFonts w:ascii="Tahoma" w:hAnsi="Tahoma" w:cs="Tahoma"/>
              </w:rPr>
            </w:pPr>
          </w:p>
        </w:tc>
        <w:tc>
          <w:tcPr>
            <w:tcW w:w="1638" w:type="dxa"/>
          </w:tcPr>
          <w:p w:rsidR="00150EC8" w:rsidRDefault="00150EC8" w:rsidP="000F30C7">
            <w:pPr>
              <w:rPr>
                <w:rFonts w:ascii="Tahoma" w:hAnsi="Tahoma" w:cs="Tahoma"/>
              </w:rPr>
            </w:pPr>
          </w:p>
          <w:p w:rsidR="00150EC8" w:rsidRDefault="00150EC8" w:rsidP="000F30C7">
            <w:pPr>
              <w:rPr>
                <w:rFonts w:ascii="Tahoma" w:hAnsi="Tahoma" w:cs="Tahoma"/>
              </w:rPr>
            </w:pPr>
            <w:r>
              <w:rPr>
                <w:rFonts w:ascii="Tahoma" w:hAnsi="Tahoma" w:cs="Tahoma"/>
              </w:rPr>
              <w:t>Sponsor Total</w:t>
            </w:r>
          </w:p>
        </w:tc>
        <w:tc>
          <w:tcPr>
            <w:tcW w:w="1245" w:type="dxa"/>
          </w:tcPr>
          <w:p w:rsidR="00150EC8" w:rsidRDefault="00150EC8" w:rsidP="000F30C7">
            <w:pPr>
              <w:rPr>
                <w:rFonts w:ascii="Tahoma" w:hAnsi="Tahoma" w:cs="Tahoma"/>
              </w:rPr>
            </w:pPr>
          </w:p>
          <w:p w:rsidR="00150EC8" w:rsidRDefault="00150EC8" w:rsidP="006229E8">
            <w:pPr>
              <w:rPr>
                <w:rFonts w:ascii="Tahoma" w:hAnsi="Tahoma" w:cs="Tahoma"/>
              </w:rPr>
            </w:pPr>
            <w:r>
              <w:rPr>
                <w:rFonts w:ascii="Tahoma" w:hAnsi="Tahoma" w:cs="Tahoma"/>
              </w:rPr>
              <w:t>$2</w:t>
            </w:r>
            <w:r w:rsidR="006229E8">
              <w:rPr>
                <w:rFonts w:ascii="Tahoma" w:hAnsi="Tahoma" w:cs="Tahoma"/>
              </w:rPr>
              <w:t>3</w:t>
            </w:r>
            <w:r>
              <w:rPr>
                <w:rFonts w:ascii="Tahoma" w:hAnsi="Tahoma" w:cs="Tahoma"/>
              </w:rPr>
              <w:t>00</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bl>
    <w:p w:rsidR="00A72965" w:rsidRDefault="00A72965">
      <w:pPr>
        <w:rPr>
          <w:rFonts w:ascii="Tahoma" w:hAnsi="Tahoma" w:cs="Tahoma"/>
        </w:rPr>
      </w:pPr>
      <w:r>
        <w:rPr>
          <w:rFonts w:ascii="Tahoma" w:hAnsi="Tahoma" w:cs="Tahoma"/>
        </w:rPr>
        <w:br w:type="page"/>
      </w:r>
    </w:p>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4BB293B6" wp14:editId="1CD9786C">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Membership is professional  (the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lastRenderedPageBreak/>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3B556C">
            <w:pPr>
              <w:jc w:val="center"/>
              <w:rPr>
                <w:rFonts w:ascii="Tahoma" w:hAnsi="Tahoma" w:cs="Tahoma"/>
              </w:rPr>
            </w:pPr>
            <w:r w:rsidRPr="00BB0286">
              <w:rPr>
                <w:rFonts w:ascii="Tahoma" w:hAnsi="Tahoma" w:cs="Tahoma"/>
              </w:rPr>
              <w:t>Debbie Snyder</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882"/>
        <w:gridCol w:w="1466"/>
        <w:gridCol w:w="1710"/>
        <w:gridCol w:w="1620"/>
        <w:gridCol w:w="1440"/>
        <w:gridCol w:w="1440"/>
        <w:gridCol w:w="984"/>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3B556C">
        <w:trPr>
          <w:jc w:val="center"/>
        </w:trPr>
        <w:tc>
          <w:tcPr>
            <w:tcW w:w="1882"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466"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71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1620"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440" w:type="dxa"/>
          </w:tcPr>
          <w:p w:rsidR="00BB0286" w:rsidRPr="00BB0286" w:rsidRDefault="00BB0286" w:rsidP="002B7FD8">
            <w:pPr>
              <w:jc w:val="center"/>
              <w:rPr>
                <w:rFonts w:ascii="Tahoma" w:hAnsi="Tahoma" w:cs="Tahoma"/>
                <w:b/>
              </w:rPr>
            </w:pPr>
            <w:r w:rsidRPr="00BB0286">
              <w:rPr>
                <w:rFonts w:ascii="Tahoma" w:hAnsi="Tahoma" w:cs="Tahoma"/>
                <w:b/>
              </w:rPr>
              <w:t>Current Status</w:t>
            </w:r>
          </w:p>
        </w:tc>
        <w:tc>
          <w:tcPr>
            <w:tcW w:w="1440"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4"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3B556C">
        <w:trPr>
          <w:jc w:val="center"/>
        </w:trPr>
        <w:tc>
          <w:tcPr>
            <w:tcW w:w="1882"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466" w:type="dxa"/>
          </w:tcPr>
          <w:p w:rsidR="00BB0286" w:rsidRDefault="0016562F" w:rsidP="002B7FD8">
            <w:pPr>
              <w:jc w:val="center"/>
              <w:rPr>
                <w:rFonts w:ascii="Tahoma" w:hAnsi="Tahoma" w:cs="Tahoma"/>
              </w:rPr>
            </w:pPr>
            <w:r>
              <w:rPr>
                <w:rFonts w:ascii="Tahoma" w:hAnsi="Tahoma" w:cs="Tahoma"/>
              </w:rPr>
              <w:t>February 2017</w:t>
            </w:r>
          </w:p>
        </w:tc>
        <w:tc>
          <w:tcPr>
            <w:tcW w:w="1710" w:type="dxa"/>
          </w:tcPr>
          <w:p w:rsidR="00BB0286" w:rsidRDefault="0016562F" w:rsidP="002B7FD8">
            <w:pPr>
              <w:jc w:val="center"/>
              <w:rPr>
                <w:rFonts w:ascii="Tahoma" w:hAnsi="Tahoma" w:cs="Tahoma"/>
              </w:rPr>
            </w:pPr>
            <w:r>
              <w:rPr>
                <w:rFonts w:ascii="Tahoma" w:hAnsi="Tahoma" w:cs="Tahoma"/>
              </w:rPr>
              <w:t>Cassie</w:t>
            </w: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466" w:type="dxa"/>
          </w:tcPr>
          <w:p w:rsidR="00BB0286" w:rsidRDefault="00F569CD" w:rsidP="002B7FD8">
            <w:pPr>
              <w:jc w:val="center"/>
              <w:rPr>
                <w:rFonts w:ascii="Tahoma" w:hAnsi="Tahoma" w:cs="Tahoma"/>
              </w:rPr>
            </w:pPr>
            <w:r>
              <w:rPr>
                <w:rFonts w:ascii="Tahoma" w:hAnsi="Tahoma" w:cs="Tahoma"/>
              </w:rPr>
              <w:t>March 2017</w:t>
            </w:r>
          </w:p>
        </w:tc>
        <w:tc>
          <w:tcPr>
            <w:tcW w:w="1710" w:type="dxa"/>
          </w:tcPr>
          <w:p w:rsidR="00BB0286" w:rsidRDefault="00F569CD" w:rsidP="002B7FD8">
            <w:pPr>
              <w:jc w:val="center"/>
              <w:rPr>
                <w:rFonts w:ascii="Tahoma" w:hAnsi="Tahoma" w:cs="Tahoma"/>
              </w:rPr>
            </w:pPr>
            <w:r>
              <w:rPr>
                <w:rFonts w:ascii="Tahoma" w:hAnsi="Tahoma" w:cs="Tahoma"/>
              </w:rPr>
              <w:t>Peter</w:t>
            </w: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9053A7" w:rsidRPr="00054FCC" w:rsidTr="0016562F">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Membership</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375E0E">
            <w:pPr>
              <w:rPr>
                <w:rFonts w:ascii="Tahoma" w:hAnsi="Tahoma" w:cs="Tahoma"/>
              </w:rPr>
            </w:pPr>
            <w:r w:rsidRPr="00054FCC">
              <w:rPr>
                <w:rFonts w:ascii="Tahoma" w:hAnsi="Tahoma" w:cs="Tahoma"/>
              </w:rPr>
              <w:t>Cassie Gilmore</w:t>
            </w:r>
          </w:p>
        </w:tc>
        <w:tc>
          <w:tcPr>
            <w:tcW w:w="3722" w:type="dxa"/>
          </w:tcPr>
          <w:p w:rsidR="009053A7" w:rsidRDefault="009053A7" w:rsidP="00375E0E">
            <w:pPr>
              <w:rPr>
                <w:rFonts w:ascii="Tahoma" w:hAnsi="Tahoma" w:cs="Tahoma"/>
              </w:rPr>
            </w:pPr>
            <w:r w:rsidRPr="00D8531D">
              <w:rPr>
                <w:rFonts w:ascii="Tahoma" w:hAnsi="Tahoma" w:cs="Tahoma"/>
              </w:rPr>
              <w:t>cassie.gilmore@gmail.com</w:t>
            </w:r>
          </w:p>
          <w:p w:rsidR="009053A7" w:rsidRPr="00054FCC" w:rsidRDefault="009053A7" w:rsidP="00375E0E">
            <w:pPr>
              <w:rPr>
                <w:rFonts w:ascii="Tahoma" w:hAnsi="Tahoma" w:cs="Tahoma"/>
              </w:rPr>
            </w:pPr>
            <w:r w:rsidRPr="00D8531D">
              <w:rPr>
                <w:rFonts w:ascii="Tahoma" w:hAnsi="Tahoma" w:cs="Tahoma"/>
              </w:rPr>
              <w:t>cassie@drinkeatwell.com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Finance</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Heather Bunker</w:t>
            </w:r>
          </w:p>
        </w:tc>
        <w:tc>
          <w:tcPr>
            <w:tcW w:w="3722" w:type="dxa"/>
          </w:tcPr>
          <w:p w:rsidR="009053A7" w:rsidRPr="00054FCC" w:rsidRDefault="009053A7" w:rsidP="001C76D0">
            <w:pPr>
              <w:rPr>
                <w:rFonts w:ascii="Tahoma" w:hAnsi="Tahoma" w:cs="Tahoma"/>
              </w:rPr>
            </w:pPr>
            <w:r w:rsidRPr="00D8531D">
              <w:rPr>
                <w:rFonts w:ascii="Tahoma" w:hAnsi="Tahoma" w:cs="Tahoma"/>
              </w:rPr>
              <w:t>Heather.Bunker@manpower.com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Professional Development</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Mary McKenzie</w:t>
            </w:r>
          </w:p>
        </w:tc>
        <w:tc>
          <w:tcPr>
            <w:tcW w:w="3722" w:type="dxa"/>
          </w:tcPr>
          <w:p w:rsidR="009053A7" w:rsidRPr="00054FCC" w:rsidRDefault="009053A7" w:rsidP="001C76D0">
            <w:pPr>
              <w:rPr>
                <w:rFonts w:ascii="Tahoma" w:hAnsi="Tahoma" w:cs="Tahoma"/>
              </w:rPr>
            </w:pPr>
            <w:r w:rsidRPr="00D8531D">
              <w:rPr>
                <w:rFonts w:ascii="Tahoma" w:hAnsi="Tahoma" w:cs="Tahoma"/>
              </w:rPr>
              <w:t>mmckenzie@massman.net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Communications</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Website Administrator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Certification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Jenny Hiatt</w:t>
            </w:r>
          </w:p>
        </w:tc>
        <w:tc>
          <w:tcPr>
            <w:tcW w:w="3722" w:type="dxa"/>
          </w:tcPr>
          <w:p w:rsidR="009053A7" w:rsidRPr="00054FCC" w:rsidRDefault="009053A7" w:rsidP="001C76D0">
            <w:pPr>
              <w:rPr>
                <w:rFonts w:ascii="Tahoma" w:hAnsi="Tahoma" w:cs="Tahoma"/>
              </w:rPr>
            </w:pPr>
            <w:r w:rsidRPr="00D8531D">
              <w:rPr>
                <w:rFonts w:ascii="Tahoma" w:hAnsi="Tahoma" w:cs="Tahoma"/>
              </w:rPr>
              <w:t>JennyHiatt@lpco.net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Diversity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Michelle Stegman</w:t>
            </w:r>
          </w:p>
        </w:tc>
        <w:tc>
          <w:tcPr>
            <w:tcW w:w="3722" w:type="dxa"/>
          </w:tcPr>
          <w:p w:rsidR="009053A7" w:rsidRPr="00054FCC" w:rsidRDefault="009053A7" w:rsidP="001C76D0">
            <w:pPr>
              <w:rPr>
                <w:rFonts w:ascii="Tahoma" w:hAnsi="Tahoma" w:cs="Tahoma"/>
              </w:rPr>
            </w:pPr>
            <w:r w:rsidRPr="00D8531D">
              <w:rPr>
                <w:rFonts w:ascii="Tahoma" w:hAnsi="Tahoma" w:cs="Tahoma"/>
              </w:rPr>
              <w:t>mstegman@ottawaks.gov</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Legislative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Dennis Meier</w:t>
            </w:r>
          </w:p>
        </w:tc>
        <w:tc>
          <w:tcPr>
            <w:tcW w:w="3722" w:type="dxa"/>
          </w:tcPr>
          <w:p w:rsidR="009053A7" w:rsidRPr="00054FCC" w:rsidRDefault="009053A7" w:rsidP="001C76D0">
            <w:pPr>
              <w:rPr>
                <w:rFonts w:ascii="Tahoma" w:hAnsi="Tahoma" w:cs="Tahoma"/>
              </w:rPr>
            </w:pPr>
            <w:r w:rsidRPr="00D8531D">
              <w:rPr>
                <w:rFonts w:ascii="Tahoma" w:hAnsi="Tahoma" w:cs="Tahoma"/>
              </w:rPr>
              <w:t>dmeier@cwood.org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Foundation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9053A7" w:rsidRPr="00054FCC" w:rsidRDefault="009053A7" w:rsidP="001C76D0">
            <w:pPr>
              <w:rPr>
                <w:rFonts w:ascii="Tahoma" w:hAnsi="Tahoma" w:cs="Tahoma"/>
              </w:rPr>
            </w:pPr>
            <w:r w:rsidRPr="00D8531D">
              <w:rPr>
                <w:rFonts w:ascii="Tahoma" w:hAnsi="Tahoma" w:cs="Tahoma"/>
              </w:rPr>
              <w:t>Lori.MacDonald@adeccona.com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Recognition/Social Media &amp; Networking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Keri Rodriquez</w:t>
            </w:r>
          </w:p>
        </w:tc>
        <w:tc>
          <w:tcPr>
            <w:tcW w:w="3722" w:type="dxa"/>
          </w:tcPr>
          <w:p w:rsidR="009053A7" w:rsidRPr="00054FCC" w:rsidRDefault="009053A7" w:rsidP="001C76D0">
            <w:pPr>
              <w:rPr>
                <w:rFonts w:ascii="Tahoma" w:hAnsi="Tahoma" w:cs="Tahoma"/>
              </w:rPr>
            </w:pPr>
            <w:r>
              <w:rPr>
                <w:rFonts w:ascii="Tahoma" w:hAnsi="Tahoma" w:cs="Tahoma"/>
              </w:rPr>
              <w:t>krodriquez</w:t>
            </w:r>
            <w:r w:rsidRPr="00D8531D">
              <w:rPr>
                <w:rFonts w:ascii="Tahoma" w:hAnsi="Tahoma" w:cs="Tahoma"/>
              </w:rPr>
              <w:t>@cwood.org</w:t>
            </w:r>
          </w:p>
        </w:tc>
      </w:tr>
      <w:tr w:rsidR="009053A7" w:rsidRPr="00054FCC" w:rsidTr="009053A7">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Volunteerism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1C76D0">
            <w:pPr>
              <w:rPr>
                <w:rFonts w:ascii="Tahoma" w:hAnsi="Tahoma" w:cs="Tahoma"/>
              </w:rPr>
            </w:pPr>
          </w:p>
        </w:tc>
        <w:tc>
          <w:tcPr>
            <w:tcW w:w="3722" w:type="dxa"/>
          </w:tcPr>
          <w:p w:rsidR="009053A7" w:rsidRPr="00054FCC" w:rsidRDefault="009053A7" w:rsidP="001C76D0">
            <w:pPr>
              <w:rPr>
                <w:rFonts w:ascii="Tahoma" w:hAnsi="Tahoma" w:cs="Tahoma"/>
              </w:rPr>
            </w:pP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Student Relations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Annette Delaney</w:t>
            </w:r>
          </w:p>
        </w:tc>
        <w:tc>
          <w:tcPr>
            <w:tcW w:w="3722" w:type="dxa"/>
          </w:tcPr>
          <w:p w:rsidR="009053A7" w:rsidRPr="00054FCC" w:rsidRDefault="009053A7" w:rsidP="001C76D0">
            <w:pPr>
              <w:rPr>
                <w:rFonts w:ascii="Tahoma" w:hAnsi="Tahoma" w:cs="Tahoma"/>
              </w:rPr>
            </w:pPr>
            <w:r w:rsidRPr="00D8531D">
              <w:rPr>
                <w:rFonts w:ascii="Tahoma" w:hAnsi="Tahoma" w:cs="Tahoma"/>
              </w:rPr>
              <w:t>adelaney@kgs.ku.edu</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Sponsorship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Peter Steimle</w:t>
            </w:r>
          </w:p>
        </w:tc>
        <w:tc>
          <w:tcPr>
            <w:tcW w:w="3722" w:type="dxa"/>
          </w:tcPr>
          <w:p w:rsidR="009053A7" w:rsidRPr="00054FCC" w:rsidRDefault="009053A7" w:rsidP="001C76D0">
            <w:pPr>
              <w:rPr>
                <w:rFonts w:ascii="Tahoma" w:hAnsi="Tahoma" w:cs="Tahoma"/>
              </w:rPr>
            </w:pPr>
            <w:r w:rsidRPr="00D8531D">
              <w:rPr>
                <w:rFonts w:ascii="Tahoma" w:hAnsi="Tahoma" w:cs="Tahoma"/>
              </w:rPr>
              <w:t>psteimle@ljworld.com</w:t>
            </w:r>
          </w:p>
        </w:tc>
      </w:tr>
    </w:tbl>
    <w:p w:rsidR="00002D35" w:rsidRDefault="00002D35" w:rsidP="00002D35">
      <w:pPr>
        <w:spacing w:after="0"/>
        <w:jc w:val="center"/>
        <w:rPr>
          <w:rFonts w:ascii="Tahoma" w:hAnsi="Tahoma" w:cs="Tahoma"/>
        </w:rPr>
      </w:pPr>
      <w:r>
        <w:rPr>
          <w:rFonts w:ascii="Tahoma" w:hAnsi="Tahoma" w:cs="Tahoma"/>
        </w:rPr>
        <w:lastRenderedPageBreak/>
        <w:t>KS State Council Phone Meeting</w:t>
      </w:r>
    </w:p>
    <w:p w:rsidR="00002D35" w:rsidRDefault="00002D35" w:rsidP="00002D35">
      <w:pPr>
        <w:spacing w:after="0"/>
        <w:jc w:val="center"/>
        <w:rPr>
          <w:rFonts w:ascii="Tahoma" w:hAnsi="Tahoma" w:cs="Tahoma"/>
        </w:rPr>
      </w:pPr>
      <w:r>
        <w:rPr>
          <w:rFonts w:ascii="Tahoma" w:hAnsi="Tahoma" w:cs="Tahoma"/>
        </w:rPr>
        <w:t>5/4/16</w:t>
      </w:r>
    </w:p>
    <w:p w:rsidR="00002D35" w:rsidRDefault="00002D35" w:rsidP="00002D35">
      <w:pPr>
        <w:spacing w:after="0"/>
        <w:jc w:val="center"/>
        <w:rPr>
          <w:rFonts w:ascii="Tahoma" w:hAnsi="Tahoma" w:cs="Tahoma"/>
        </w:rPr>
      </w:pPr>
      <w:r>
        <w:rPr>
          <w:rFonts w:ascii="Tahoma" w:hAnsi="Tahoma" w:cs="Tahoma"/>
        </w:rPr>
        <w:t>Notes for Jayhawk Board</w:t>
      </w:r>
    </w:p>
    <w:p w:rsidR="00002D35" w:rsidRDefault="00002D35" w:rsidP="00002D35">
      <w:pPr>
        <w:spacing w:after="0"/>
        <w:jc w:val="center"/>
        <w:rPr>
          <w:rFonts w:ascii="Tahoma" w:hAnsi="Tahoma" w:cs="Tahoma"/>
        </w:rPr>
      </w:pPr>
    </w:p>
    <w:p w:rsidR="00002D35" w:rsidRDefault="00002D35" w:rsidP="00002D35">
      <w:pPr>
        <w:spacing w:after="0"/>
        <w:rPr>
          <w:rFonts w:ascii="Tahoma" w:hAnsi="Tahoma" w:cs="Tahoma"/>
        </w:rPr>
      </w:pPr>
      <w:r>
        <w:rPr>
          <w:rFonts w:ascii="Tahoma" w:hAnsi="Tahoma" w:cs="Tahoma"/>
        </w:rPr>
        <w:t>MAC update, Denise Montoya</w:t>
      </w:r>
    </w:p>
    <w:p w:rsidR="00002D35" w:rsidRDefault="00002D35" w:rsidP="00002D35">
      <w:pPr>
        <w:pStyle w:val="ListParagraph"/>
        <w:numPr>
          <w:ilvl w:val="0"/>
          <w:numId w:val="7"/>
        </w:numPr>
        <w:spacing w:after="0"/>
        <w:rPr>
          <w:rFonts w:ascii="Tahoma" w:hAnsi="Tahoma" w:cs="Tahoma"/>
        </w:rPr>
      </w:pPr>
      <w:r>
        <w:rPr>
          <w:rFonts w:ascii="Tahoma" w:hAnsi="Tahoma" w:cs="Tahoma"/>
        </w:rPr>
        <w:t>Until tomorrow (5/5/17) to complete the MAC survey, please complete if you haven't done so already.  For all of membership to complete.</w:t>
      </w:r>
    </w:p>
    <w:p w:rsidR="00002D35" w:rsidRDefault="00002D35" w:rsidP="00002D35">
      <w:pPr>
        <w:pStyle w:val="ListParagraph"/>
        <w:numPr>
          <w:ilvl w:val="0"/>
          <w:numId w:val="7"/>
        </w:numPr>
        <w:spacing w:after="0"/>
        <w:rPr>
          <w:rFonts w:ascii="Tahoma" w:hAnsi="Tahoma" w:cs="Tahoma"/>
        </w:rPr>
      </w:pPr>
      <w:r>
        <w:rPr>
          <w:rFonts w:ascii="Tahoma" w:hAnsi="Tahoma" w:cs="Tahoma"/>
        </w:rPr>
        <w:t>Shelby said that if we have people going to national conference, let her or Jenny know so they can reach out and get together during the conference.</w:t>
      </w:r>
    </w:p>
    <w:p w:rsidR="00002D35" w:rsidRDefault="00002D35" w:rsidP="00002D35">
      <w:pPr>
        <w:pStyle w:val="ListParagraph"/>
        <w:spacing w:after="0"/>
        <w:ind w:left="1440"/>
        <w:rPr>
          <w:rFonts w:ascii="Tahoma" w:hAnsi="Tahoma" w:cs="Tahoma"/>
        </w:rPr>
      </w:pPr>
    </w:p>
    <w:p w:rsidR="00002D35" w:rsidRDefault="00002D35" w:rsidP="00002D35">
      <w:pPr>
        <w:spacing w:after="0"/>
        <w:rPr>
          <w:rFonts w:ascii="Tahoma" w:hAnsi="Tahoma" w:cs="Tahoma"/>
        </w:rPr>
      </w:pPr>
      <w:r>
        <w:rPr>
          <w:rFonts w:ascii="Tahoma" w:hAnsi="Tahoma" w:cs="Tahoma"/>
        </w:rPr>
        <w:t>SHRM Update, Nancy Conway-</w:t>
      </w:r>
    </w:p>
    <w:p w:rsidR="00002D35" w:rsidRDefault="00002D35" w:rsidP="00002D35">
      <w:pPr>
        <w:pStyle w:val="ListParagraph"/>
        <w:numPr>
          <w:ilvl w:val="0"/>
          <w:numId w:val="28"/>
        </w:numPr>
        <w:spacing w:after="0"/>
        <w:rPr>
          <w:rFonts w:ascii="Tahoma" w:hAnsi="Tahoma" w:cs="Tahoma"/>
        </w:rPr>
      </w:pPr>
      <w:r>
        <w:rPr>
          <w:rFonts w:ascii="Tahoma" w:hAnsi="Tahoma" w:cs="Tahoma"/>
        </w:rPr>
        <w:t>Volunteer leader lounge (won't see on materials but look for invite only for leaders)</w:t>
      </w:r>
    </w:p>
    <w:p w:rsidR="00002D35" w:rsidRDefault="00002D35" w:rsidP="00002D35">
      <w:pPr>
        <w:pStyle w:val="ListParagraph"/>
        <w:numPr>
          <w:ilvl w:val="0"/>
          <w:numId w:val="28"/>
        </w:numPr>
        <w:spacing w:after="0"/>
        <w:rPr>
          <w:rFonts w:ascii="Tahoma" w:hAnsi="Tahoma" w:cs="Tahoma"/>
        </w:rPr>
      </w:pPr>
      <w:r>
        <w:rPr>
          <w:rFonts w:ascii="Tahoma" w:hAnsi="Tahoma" w:cs="Tahoma"/>
        </w:rPr>
        <w:t>2018 conference in Chicago</w:t>
      </w:r>
    </w:p>
    <w:p w:rsidR="00002D35" w:rsidRDefault="00002D35" w:rsidP="00002D35">
      <w:pPr>
        <w:pStyle w:val="ListParagraph"/>
        <w:numPr>
          <w:ilvl w:val="0"/>
          <w:numId w:val="28"/>
        </w:numPr>
        <w:spacing w:after="0"/>
        <w:rPr>
          <w:rFonts w:ascii="Tahoma" w:hAnsi="Tahoma" w:cs="Tahoma"/>
        </w:rPr>
      </w:pPr>
      <w:r>
        <w:rPr>
          <w:rFonts w:ascii="Tahoma" w:hAnsi="Tahoma" w:cs="Tahoma"/>
        </w:rPr>
        <w:t>Update loaded in basecamp</w:t>
      </w:r>
    </w:p>
    <w:p w:rsidR="00002D35" w:rsidRDefault="00002D35" w:rsidP="00002D35">
      <w:pPr>
        <w:pStyle w:val="ListParagraph"/>
        <w:numPr>
          <w:ilvl w:val="0"/>
          <w:numId w:val="28"/>
        </w:numPr>
        <w:spacing w:after="0"/>
        <w:rPr>
          <w:rFonts w:ascii="Tahoma" w:hAnsi="Tahoma" w:cs="Tahoma"/>
          <w:highlight w:val="yellow"/>
        </w:rPr>
      </w:pPr>
      <w:r w:rsidRPr="00062B18">
        <w:rPr>
          <w:rFonts w:ascii="Tahoma" w:hAnsi="Tahoma" w:cs="Tahoma"/>
          <w:highlight w:val="yellow"/>
        </w:rPr>
        <w:t>May is SHRM membership promotion</w:t>
      </w:r>
      <w:r>
        <w:rPr>
          <w:rFonts w:ascii="Tahoma" w:hAnsi="Tahoma" w:cs="Tahoma"/>
          <w:highlight w:val="yellow"/>
        </w:rPr>
        <w:t>, membership directors connect to Kim Goodwin to provide the membership roster at any time when requested.</w:t>
      </w:r>
    </w:p>
    <w:p w:rsidR="00002D35" w:rsidRDefault="00002D35" w:rsidP="00002D35">
      <w:pPr>
        <w:pStyle w:val="ListParagraph"/>
        <w:numPr>
          <w:ilvl w:val="0"/>
          <w:numId w:val="28"/>
        </w:numPr>
        <w:spacing w:after="0"/>
        <w:rPr>
          <w:rFonts w:ascii="Tahoma" w:hAnsi="Tahoma" w:cs="Tahoma"/>
          <w:highlight w:val="yellow"/>
        </w:rPr>
      </w:pPr>
      <w:r>
        <w:rPr>
          <w:rFonts w:ascii="Tahoma" w:hAnsi="Tahoma" w:cs="Tahoma"/>
          <w:highlight w:val="yellow"/>
        </w:rPr>
        <w:t>Webinar workforce readiness on 5/18</w:t>
      </w:r>
    </w:p>
    <w:p w:rsidR="00002D35" w:rsidRDefault="00002D35" w:rsidP="00002D35">
      <w:pPr>
        <w:pStyle w:val="ListParagraph"/>
        <w:numPr>
          <w:ilvl w:val="0"/>
          <w:numId w:val="28"/>
        </w:numPr>
        <w:spacing w:after="0"/>
        <w:rPr>
          <w:rFonts w:ascii="Tahoma" w:hAnsi="Tahoma" w:cs="Tahoma"/>
          <w:highlight w:val="yellow"/>
        </w:rPr>
      </w:pPr>
      <w:r>
        <w:rPr>
          <w:rFonts w:ascii="Tahoma" w:hAnsi="Tahoma" w:cs="Tahoma"/>
          <w:highlight w:val="yellow"/>
        </w:rPr>
        <w:t xml:space="preserve">Certification webinar on 5/24, Dr. </w:t>
      </w:r>
      <w:proofErr w:type="spellStart"/>
      <w:r>
        <w:rPr>
          <w:rFonts w:ascii="Tahoma" w:hAnsi="Tahoma" w:cs="Tahoma"/>
          <w:highlight w:val="yellow"/>
        </w:rPr>
        <w:t>Alanzo</w:t>
      </w:r>
      <w:proofErr w:type="spellEnd"/>
      <w:r>
        <w:rPr>
          <w:rFonts w:ascii="Tahoma" w:hAnsi="Tahoma" w:cs="Tahoma"/>
          <w:highlight w:val="yellow"/>
        </w:rPr>
        <w:t xml:space="preserve"> who developed competency model is speaking</w:t>
      </w:r>
    </w:p>
    <w:p w:rsidR="00002D35" w:rsidRDefault="00002D35" w:rsidP="00002D35">
      <w:pPr>
        <w:pStyle w:val="ListParagraph"/>
        <w:numPr>
          <w:ilvl w:val="0"/>
          <w:numId w:val="28"/>
        </w:numPr>
        <w:spacing w:after="0"/>
        <w:rPr>
          <w:rFonts w:ascii="Tahoma" w:hAnsi="Tahoma" w:cs="Tahoma"/>
          <w:highlight w:val="yellow"/>
        </w:rPr>
      </w:pPr>
      <w:r>
        <w:rPr>
          <w:rFonts w:ascii="Tahoma" w:hAnsi="Tahoma" w:cs="Tahoma"/>
          <w:highlight w:val="yellow"/>
        </w:rPr>
        <w:t>Pinnacle Award process is now open</w:t>
      </w:r>
    </w:p>
    <w:p w:rsidR="00002D35" w:rsidRPr="00062B18" w:rsidRDefault="00002D35" w:rsidP="00002D35">
      <w:pPr>
        <w:pStyle w:val="ListParagraph"/>
        <w:numPr>
          <w:ilvl w:val="0"/>
          <w:numId w:val="28"/>
        </w:numPr>
        <w:spacing w:after="0"/>
        <w:rPr>
          <w:rFonts w:ascii="Tahoma" w:hAnsi="Tahoma" w:cs="Tahoma"/>
          <w:highlight w:val="yellow"/>
        </w:rPr>
      </w:pPr>
      <w:r>
        <w:rPr>
          <w:rFonts w:ascii="Tahoma" w:hAnsi="Tahoma" w:cs="Tahoma"/>
          <w:highlight w:val="yellow"/>
        </w:rPr>
        <w:t>Monthly SHRM board communication-are all of your board members receiving it (e-mail may be off, system blocking, if contacted SHRM and said don't send e-mails-includes these volunteer leader communications)</w:t>
      </w:r>
    </w:p>
    <w:p w:rsidR="00002D35" w:rsidRPr="00657B79"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KS SHRM Strategic Planning session, June 2, 2017 in Salina</w:t>
      </w:r>
    </w:p>
    <w:p w:rsidR="00002D35" w:rsidRDefault="00002D35" w:rsidP="00002D35">
      <w:pPr>
        <w:pStyle w:val="ListParagraph"/>
        <w:numPr>
          <w:ilvl w:val="0"/>
          <w:numId w:val="19"/>
        </w:numPr>
        <w:spacing w:after="0"/>
        <w:rPr>
          <w:rFonts w:ascii="Tahoma" w:hAnsi="Tahoma" w:cs="Tahoma"/>
        </w:rPr>
      </w:pPr>
      <w:r>
        <w:rPr>
          <w:rFonts w:ascii="Tahoma" w:hAnsi="Tahoma" w:cs="Tahoma"/>
        </w:rPr>
        <w:t>30 registered to attend</w:t>
      </w:r>
    </w:p>
    <w:p w:rsidR="00002D35" w:rsidRDefault="00002D35" w:rsidP="00002D35">
      <w:pPr>
        <w:pStyle w:val="ListParagraph"/>
        <w:numPr>
          <w:ilvl w:val="0"/>
          <w:numId w:val="19"/>
        </w:numPr>
        <w:spacing w:after="0"/>
        <w:rPr>
          <w:rFonts w:ascii="Tahoma" w:hAnsi="Tahoma" w:cs="Tahoma"/>
        </w:rPr>
      </w:pPr>
      <w:r>
        <w:rPr>
          <w:rFonts w:ascii="Tahoma" w:hAnsi="Tahoma" w:cs="Tahoma"/>
        </w:rPr>
        <w:t>Capped out on attendance</w:t>
      </w:r>
    </w:p>
    <w:p w:rsidR="00002D35" w:rsidRDefault="00002D35" w:rsidP="00002D35">
      <w:pPr>
        <w:pStyle w:val="ListParagraph"/>
        <w:numPr>
          <w:ilvl w:val="0"/>
          <w:numId w:val="19"/>
        </w:numPr>
        <w:spacing w:after="0"/>
        <w:rPr>
          <w:rFonts w:ascii="Tahoma" w:hAnsi="Tahoma" w:cs="Tahoma"/>
        </w:rPr>
      </w:pPr>
      <w:r>
        <w:rPr>
          <w:rFonts w:ascii="Tahoma" w:hAnsi="Tahoma" w:cs="Tahoma"/>
        </w:rPr>
        <w:t>Be sure to wear sports sweatshirt/shirt for group photo</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2018 Slate of Officers</w:t>
      </w:r>
    </w:p>
    <w:p w:rsidR="00002D35" w:rsidRDefault="00002D35" w:rsidP="00002D35">
      <w:pPr>
        <w:pStyle w:val="ListParagraph"/>
        <w:numPr>
          <w:ilvl w:val="0"/>
          <w:numId w:val="20"/>
        </w:numPr>
        <w:spacing w:after="0"/>
        <w:rPr>
          <w:rFonts w:ascii="Tahoma" w:hAnsi="Tahoma" w:cs="Tahoma"/>
        </w:rPr>
      </w:pPr>
      <w:r>
        <w:rPr>
          <w:rFonts w:ascii="Tahoma" w:hAnsi="Tahoma" w:cs="Tahoma"/>
        </w:rPr>
        <w:t>Interest form is in Shelby's materials please consider getting involved at state level.</w:t>
      </w:r>
    </w:p>
    <w:p w:rsidR="00002D35" w:rsidRDefault="00002D35" w:rsidP="00002D35">
      <w:pPr>
        <w:pStyle w:val="ListParagraph"/>
        <w:numPr>
          <w:ilvl w:val="0"/>
          <w:numId w:val="20"/>
        </w:numPr>
        <w:spacing w:after="0"/>
        <w:rPr>
          <w:rFonts w:ascii="Tahoma" w:hAnsi="Tahoma" w:cs="Tahoma"/>
        </w:rPr>
      </w:pPr>
      <w:r>
        <w:rPr>
          <w:rFonts w:ascii="Tahoma" w:hAnsi="Tahoma" w:cs="Tahoma"/>
        </w:rPr>
        <w:t>Turn in by 6/9/17</w:t>
      </w:r>
    </w:p>
    <w:p w:rsidR="00002D35" w:rsidRDefault="00002D35" w:rsidP="00002D35">
      <w:pPr>
        <w:pStyle w:val="ListParagraph"/>
        <w:numPr>
          <w:ilvl w:val="0"/>
          <w:numId w:val="20"/>
        </w:numPr>
        <w:spacing w:after="0"/>
        <w:rPr>
          <w:rFonts w:ascii="Tahoma" w:hAnsi="Tahoma" w:cs="Tahoma"/>
        </w:rPr>
      </w:pPr>
      <w:r>
        <w:rPr>
          <w:rFonts w:ascii="Tahoma" w:hAnsi="Tahoma" w:cs="Tahoma"/>
        </w:rPr>
        <w:t>Job descriptions for some positions but not all, contact Shelby.  Mostly we use the SHRM job descriptions.</w:t>
      </w:r>
    </w:p>
    <w:p w:rsidR="00002D35"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State SHRM Conference, September 20-22, 2017 in Overland Park</w:t>
      </w:r>
    </w:p>
    <w:p w:rsidR="00002D35" w:rsidRDefault="00002D35" w:rsidP="00002D35">
      <w:pPr>
        <w:pStyle w:val="ListParagraph"/>
        <w:numPr>
          <w:ilvl w:val="0"/>
          <w:numId w:val="21"/>
        </w:numPr>
        <w:spacing w:after="0"/>
        <w:rPr>
          <w:rFonts w:ascii="Tahoma" w:hAnsi="Tahoma" w:cs="Tahoma"/>
        </w:rPr>
      </w:pPr>
      <w:r>
        <w:rPr>
          <w:rFonts w:ascii="Tahoma" w:hAnsi="Tahoma" w:cs="Tahoma"/>
        </w:rPr>
        <w:t>283 registered, 20 registered top golf</w:t>
      </w:r>
    </w:p>
    <w:p w:rsidR="00002D35" w:rsidRDefault="00002D35" w:rsidP="00002D35">
      <w:pPr>
        <w:pStyle w:val="ListParagraph"/>
        <w:numPr>
          <w:ilvl w:val="0"/>
          <w:numId w:val="21"/>
        </w:numPr>
        <w:spacing w:after="0"/>
        <w:rPr>
          <w:rFonts w:ascii="Tahoma" w:hAnsi="Tahoma" w:cs="Tahoma"/>
        </w:rPr>
      </w:pPr>
      <w:r>
        <w:rPr>
          <w:rFonts w:ascii="Tahoma" w:hAnsi="Tahoma" w:cs="Tahoma"/>
        </w:rPr>
        <w:t>Sponsors for $41,000, send opportunities for sponsorships</w:t>
      </w:r>
    </w:p>
    <w:p w:rsidR="00002D35" w:rsidRDefault="00002D35" w:rsidP="00002D35">
      <w:pPr>
        <w:pStyle w:val="ListParagraph"/>
        <w:numPr>
          <w:ilvl w:val="0"/>
          <w:numId w:val="21"/>
        </w:numPr>
        <w:spacing w:after="0"/>
        <w:rPr>
          <w:rFonts w:ascii="Tahoma" w:hAnsi="Tahoma" w:cs="Tahoma"/>
        </w:rPr>
      </w:pPr>
      <w:r>
        <w:rPr>
          <w:rFonts w:ascii="Tahoma" w:hAnsi="Tahoma" w:cs="Tahoma"/>
        </w:rPr>
        <w:t>Early Bird rate extended to May 31, 2017</w:t>
      </w:r>
    </w:p>
    <w:p w:rsidR="00002D35" w:rsidRDefault="00002D35" w:rsidP="00002D35">
      <w:pPr>
        <w:pStyle w:val="ListParagraph"/>
        <w:numPr>
          <w:ilvl w:val="0"/>
          <w:numId w:val="21"/>
        </w:numPr>
        <w:spacing w:after="0"/>
        <w:rPr>
          <w:rFonts w:ascii="Tahoma" w:hAnsi="Tahoma" w:cs="Tahoma"/>
        </w:rPr>
      </w:pPr>
      <w:r>
        <w:rPr>
          <w:rFonts w:ascii="Tahoma" w:hAnsi="Tahoma" w:cs="Tahoma"/>
        </w:rPr>
        <w:t>Keynote speakers are confirmed</w:t>
      </w:r>
    </w:p>
    <w:p w:rsidR="00002D35" w:rsidRDefault="00002D35" w:rsidP="00002D35">
      <w:pPr>
        <w:pStyle w:val="ListParagraph"/>
        <w:numPr>
          <w:ilvl w:val="0"/>
          <w:numId w:val="21"/>
        </w:numPr>
        <w:spacing w:after="0"/>
        <w:rPr>
          <w:rFonts w:ascii="Tahoma" w:hAnsi="Tahoma" w:cs="Tahoma"/>
        </w:rPr>
      </w:pPr>
      <w:r>
        <w:rPr>
          <w:rFonts w:ascii="Tahoma" w:hAnsi="Tahoma" w:cs="Tahoma"/>
        </w:rPr>
        <w:t>Partnering with Olathe Chamber for Thursday keynote, Dayton Moore</w:t>
      </w:r>
    </w:p>
    <w:p w:rsidR="00002D35" w:rsidRDefault="00002D35" w:rsidP="00002D35">
      <w:pPr>
        <w:pStyle w:val="ListParagraph"/>
        <w:numPr>
          <w:ilvl w:val="0"/>
          <w:numId w:val="21"/>
        </w:numPr>
        <w:spacing w:after="0"/>
        <w:rPr>
          <w:rFonts w:ascii="Tahoma" w:hAnsi="Tahoma" w:cs="Tahoma"/>
        </w:rPr>
      </w:pPr>
      <w:r>
        <w:rPr>
          <w:rFonts w:ascii="Tahoma" w:hAnsi="Tahoma" w:cs="Tahoma"/>
        </w:rPr>
        <w:t>Video to website for next year, professionals too expensive, talking with students at universities to see if can make happen</w:t>
      </w:r>
    </w:p>
    <w:p w:rsidR="00002D35" w:rsidRDefault="00002D35" w:rsidP="00002D35">
      <w:pPr>
        <w:pStyle w:val="ListParagraph"/>
        <w:numPr>
          <w:ilvl w:val="0"/>
          <w:numId w:val="21"/>
        </w:numPr>
        <w:spacing w:after="0"/>
        <w:rPr>
          <w:rFonts w:ascii="Tahoma" w:hAnsi="Tahoma" w:cs="Tahoma"/>
        </w:rPr>
      </w:pPr>
      <w:r>
        <w:rPr>
          <w:rFonts w:ascii="Tahoma" w:hAnsi="Tahoma" w:cs="Tahoma"/>
        </w:rPr>
        <w:lastRenderedPageBreak/>
        <w:t>New component for exhibitors-training session during breakout sessions for exhibitors on Thursday</w:t>
      </w:r>
    </w:p>
    <w:p w:rsidR="00002D35" w:rsidRPr="00062B18" w:rsidRDefault="00002D35" w:rsidP="00002D35">
      <w:pPr>
        <w:pStyle w:val="ListParagraph"/>
        <w:numPr>
          <w:ilvl w:val="0"/>
          <w:numId w:val="21"/>
        </w:numPr>
        <w:spacing w:after="0"/>
        <w:rPr>
          <w:rFonts w:ascii="Tahoma" w:hAnsi="Tahoma" w:cs="Tahoma"/>
          <w:highlight w:val="yellow"/>
        </w:rPr>
      </w:pPr>
      <w:r w:rsidRPr="0076613C">
        <w:rPr>
          <w:rFonts w:ascii="Tahoma" w:hAnsi="Tahoma" w:cs="Tahoma"/>
          <w:highlight w:val="yellow"/>
        </w:rPr>
        <w:t xml:space="preserve">KS SHRM gift bag </w:t>
      </w:r>
      <w:r w:rsidRPr="00062B18">
        <w:rPr>
          <w:rFonts w:ascii="Tahoma" w:hAnsi="Tahoma" w:cs="Tahoma"/>
          <w:highlight w:val="yellow"/>
        </w:rPr>
        <w:t>program - if meet certain attendance from chapter, money back from Counsel.  3 chapters met criteria last year.  More information coming on this.</w:t>
      </w:r>
    </w:p>
    <w:p w:rsidR="00002D35"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KS SHRM Leadership Academy, January 11-12, 2018 in Mulvane at Conference Center</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KS-SHRM Employment Law Conference, February 27-28, 2018 in Topeka at Library</w:t>
      </w:r>
    </w:p>
    <w:p w:rsidR="00002D35" w:rsidRPr="0076613C" w:rsidRDefault="00002D35" w:rsidP="00002D35">
      <w:pPr>
        <w:pStyle w:val="ListParagraph"/>
        <w:numPr>
          <w:ilvl w:val="0"/>
          <w:numId w:val="22"/>
        </w:numPr>
        <w:spacing w:after="0"/>
        <w:rPr>
          <w:rFonts w:ascii="Tahoma" w:hAnsi="Tahoma" w:cs="Tahoma"/>
          <w:highlight w:val="yellow"/>
        </w:rPr>
      </w:pPr>
      <w:r w:rsidRPr="0076613C">
        <w:rPr>
          <w:rFonts w:ascii="Tahoma" w:hAnsi="Tahoma" w:cs="Tahoma"/>
          <w:highlight w:val="yellow"/>
        </w:rPr>
        <w:t>Anyone interested in being part of planning committee contact David Love</w:t>
      </w:r>
    </w:p>
    <w:p w:rsidR="00002D35" w:rsidRPr="0076613C"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College Relations</w:t>
      </w:r>
    </w:p>
    <w:p w:rsidR="00002D35" w:rsidRDefault="00002D35" w:rsidP="00002D35">
      <w:pPr>
        <w:pStyle w:val="ListParagraph"/>
        <w:numPr>
          <w:ilvl w:val="0"/>
          <w:numId w:val="22"/>
        </w:numPr>
        <w:spacing w:after="0"/>
        <w:rPr>
          <w:rFonts w:ascii="Tahoma" w:hAnsi="Tahoma" w:cs="Tahoma"/>
        </w:rPr>
      </w:pPr>
      <w:r>
        <w:rPr>
          <w:rFonts w:ascii="Tahoma" w:hAnsi="Tahoma" w:cs="Tahoma"/>
        </w:rPr>
        <w:t>KSU competed</w:t>
      </w:r>
    </w:p>
    <w:p w:rsidR="00002D35" w:rsidRDefault="00002D35" w:rsidP="00002D35">
      <w:pPr>
        <w:pStyle w:val="ListParagraph"/>
        <w:numPr>
          <w:ilvl w:val="0"/>
          <w:numId w:val="22"/>
        </w:numPr>
        <w:spacing w:after="0"/>
        <w:rPr>
          <w:rFonts w:ascii="Tahoma" w:hAnsi="Tahoma" w:cs="Tahoma"/>
        </w:rPr>
      </w:pPr>
      <w:r>
        <w:rPr>
          <w:rFonts w:ascii="Tahoma" w:hAnsi="Tahoma" w:cs="Tahoma"/>
        </w:rPr>
        <w:t>Talked to KU advisor, a couple events this semester and good position to move forward next year.  May be able to start competing in case competition next year</w:t>
      </w:r>
    </w:p>
    <w:p w:rsidR="00002D35" w:rsidRDefault="00002D35" w:rsidP="00002D35">
      <w:pPr>
        <w:pStyle w:val="ListParagraph"/>
        <w:numPr>
          <w:ilvl w:val="0"/>
          <w:numId w:val="22"/>
        </w:numPr>
        <w:spacing w:after="0"/>
        <w:rPr>
          <w:rFonts w:ascii="Tahoma" w:hAnsi="Tahoma" w:cs="Tahoma"/>
        </w:rPr>
      </w:pPr>
      <w:r>
        <w:rPr>
          <w:rFonts w:ascii="Tahoma" w:hAnsi="Tahoma" w:cs="Tahoma"/>
        </w:rPr>
        <w:t>WSU also may compete in case competition.</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Diversity</w:t>
      </w:r>
    </w:p>
    <w:p w:rsidR="00002D35" w:rsidRPr="0076613C" w:rsidRDefault="00002D35" w:rsidP="00002D35">
      <w:pPr>
        <w:pStyle w:val="ListParagraph"/>
        <w:numPr>
          <w:ilvl w:val="0"/>
          <w:numId w:val="23"/>
        </w:numPr>
        <w:spacing w:after="0"/>
        <w:rPr>
          <w:rFonts w:ascii="Tahoma" w:hAnsi="Tahoma" w:cs="Tahoma"/>
        </w:rPr>
      </w:pPr>
      <w:r>
        <w:rPr>
          <w:rFonts w:ascii="Tahoma" w:hAnsi="Tahoma" w:cs="Tahoma"/>
        </w:rPr>
        <w:t>Committee has selected criteria, getting ready for people to apply</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Government Affairs</w:t>
      </w:r>
    </w:p>
    <w:p w:rsidR="00002D35" w:rsidRDefault="00002D35" w:rsidP="00002D35">
      <w:pPr>
        <w:pStyle w:val="ListParagraph"/>
        <w:numPr>
          <w:ilvl w:val="0"/>
          <w:numId w:val="23"/>
        </w:numPr>
        <w:spacing w:after="0"/>
        <w:rPr>
          <w:rFonts w:ascii="Tahoma" w:hAnsi="Tahoma" w:cs="Tahoma"/>
        </w:rPr>
      </w:pPr>
      <w:r>
        <w:rPr>
          <w:rFonts w:ascii="Tahoma" w:hAnsi="Tahoma" w:cs="Tahoma"/>
        </w:rPr>
        <w:t>In veto session at the moment, next call in June</w:t>
      </w:r>
    </w:p>
    <w:p w:rsidR="00002D35" w:rsidRPr="0076613C" w:rsidRDefault="00002D35" w:rsidP="00002D35">
      <w:pPr>
        <w:pStyle w:val="ListParagraph"/>
        <w:numPr>
          <w:ilvl w:val="0"/>
          <w:numId w:val="23"/>
        </w:numPr>
        <w:spacing w:after="0"/>
        <w:rPr>
          <w:rFonts w:ascii="Tahoma" w:hAnsi="Tahoma" w:cs="Tahoma"/>
          <w:highlight w:val="yellow"/>
        </w:rPr>
      </w:pPr>
      <w:r w:rsidRPr="0076613C">
        <w:rPr>
          <w:rFonts w:ascii="Tahoma" w:hAnsi="Tahoma" w:cs="Tahoma"/>
          <w:highlight w:val="yellow"/>
        </w:rPr>
        <w:t>Going around to chapters to give information on 2017 session</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HR Certification</w:t>
      </w:r>
    </w:p>
    <w:p w:rsidR="00002D35" w:rsidRDefault="00002D35" w:rsidP="00002D35">
      <w:pPr>
        <w:pStyle w:val="ListParagraph"/>
        <w:numPr>
          <w:ilvl w:val="0"/>
          <w:numId w:val="29"/>
        </w:numPr>
        <w:spacing w:after="0"/>
        <w:rPr>
          <w:rFonts w:ascii="Tahoma" w:hAnsi="Tahoma" w:cs="Tahoma"/>
        </w:rPr>
      </w:pPr>
      <w:r w:rsidRPr="00062B18">
        <w:rPr>
          <w:rFonts w:ascii="Tahoma" w:hAnsi="Tahoma" w:cs="Tahoma"/>
        </w:rPr>
        <w:t>No report</w:t>
      </w:r>
    </w:p>
    <w:p w:rsidR="00002D35" w:rsidRPr="00062B18"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Membership</w:t>
      </w:r>
    </w:p>
    <w:p w:rsidR="00002D35" w:rsidRDefault="00002D35" w:rsidP="00002D35">
      <w:pPr>
        <w:pStyle w:val="ListParagraph"/>
        <w:numPr>
          <w:ilvl w:val="0"/>
          <w:numId w:val="24"/>
        </w:numPr>
        <w:spacing w:after="0"/>
        <w:rPr>
          <w:rFonts w:ascii="Tahoma" w:hAnsi="Tahoma" w:cs="Tahoma"/>
        </w:rPr>
      </w:pPr>
      <w:r w:rsidRPr="0076613C">
        <w:rPr>
          <w:rFonts w:ascii="Tahoma" w:hAnsi="Tahoma" w:cs="Tahoma"/>
        </w:rPr>
        <w:t>chapter go in and double check information on Basecamp Membership Spreadsheet</w:t>
      </w:r>
    </w:p>
    <w:p w:rsidR="00002D35" w:rsidRDefault="00002D35" w:rsidP="00002D35">
      <w:pPr>
        <w:pStyle w:val="ListParagraph"/>
        <w:numPr>
          <w:ilvl w:val="0"/>
          <w:numId w:val="24"/>
        </w:numPr>
        <w:spacing w:after="0"/>
        <w:rPr>
          <w:rFonts w:ascii="Tahoma" w:hAnsi="Tahoma" w:cs="Tahoma"/>
        </w:rPr>
      </w:pPr>
      <w:r>
        <w:rPr>
          <w:rFonts w:ascii="Tahoma" w:hAnsi="Tahoma" w:cs="Tahoma"/>
        </w:rPr>
        <w:t>membership initiative at conference in September</w:t>
      </w:r>
    </w:p>
    <w:p w:rsidR="00002D35" w:rsidRPr="0076613C" w:rsidRDefault="00002D35" w:rsidP="00002D35">
      <w:pPr>
        <w:pStyle w:val="ListParagraph"/>
        <w:numPr>
          <w:ilvl w:val="0"/>
          <w:numId w:val="24"/>
        </w:numPr>
        <w:spacing w:after="0"/>
        <w:rPr>
          <w:rFonts w:ascii="Tahoma" w:hAnsi="Tahoma" w:cs="Tahoma"/>
          <w:highlight w:val="yellow"/>
        </w:rPr>
      </w:pPr>
      <w:r w:rsidRPr="0076613C">
        <w:rPr>
          <w:rFonts w:ascii="Tahoma" w:hAnsi="Tahoma" w:cs="Tahoma"/>
          <w:highlight w:val="yellow"/>
        </w:rPr>
        <w:t>lots of resources posted to basecamp</w:t>
      </w:r>
    </w:p>
    <w:p w:rsidR="00002D35" w:rsidRPr="0076613C"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SHRM Foundation</w:t>
      </w:r>
    </w:p>
    <w:p w:rsidR="00002D35" w:rsidRDefault="00002D35" w:rsidP="00002D35">
      <w:pPr>
        <w:pStyle w:val="ListParagraph"/>
        <w:numPr>
          <w:ilvl w:val="0"/>
          <w:numId w:val="25"/>
        </w:numPr>
        <w:spacing w:after="0"/>
        <w:rPr>
          <w:rFonts w:ascii="Tahoma" w:hAnsi="Tahoma" w:cs="Tahoma"/>
        </w:rPr>
      </w:pPr>
      <w:r>
        <w:rPr>
          <w:rFonts w:ascii="Tahoma" w:hAnsi="Tahoma" w:cs="Tahoma"/>
        </w:rPr>
        <w:t>Looking for volunteers to help with foundation activities</w:t>
      </w:r>
    </w:p>
    <w:p w:rsidR="00002D35" w:rsidRDefault="00002D35" w:rsidP="00002D35">
      <w:pPr>
        <w:pStyle w:val="ListParagraph"/>
        <w:numPr>
          <w:ilvl w:val="0"/>
          <w:numId w:val="25"/>
        </w:numPr>
        <w:spacing w:after="0"/>
        <w:rPr>
          <w:rFonts w:ascii="Tahoma" w:hAnsi="Tahoma" w:cs="Tahoma"/>
        </w:rPr>
      </w:pPr>
      <w:r>
        <w:rPr>
          <w:rFonts w:ascii="Tahoma" w:hAnsi="Tahoma" w:cs="Tahoma"/>
        </w:rPr>
        <w:t>Looking for ideas for activities</w:t>
      </w:r>
    </w:p>
    <w:p w:rsidR="00002D35" w:rsidRDefault="00002D35" w:rsidP="00002D35">
      <w:pPr>
        <w:pStyle w:val="ListParagraph"/>
        <w:numPr>
          <w:ilvl w:val="0"/>
          <w:numId w:val="25"/>
        </w:numPr>
        <w:spacing w:after="0"/>
        <w:rPr>
          <w:rFonts w:ascii="Tahoma" w:hAnsi="Tahoma" w:cs="Tahoma"/>
        </w:rPr>
      </w:pPr>
      <w:r>
        <w:rPr>
          <w:rFonts w:ascii="Tahoma" w:hAnsi="Tahoma" w:cs="Tahoma"/>
        </w:rPr>
        <w:t>Each chapter provides a basket for Raffle at state conference</w:t>
      </w:r>
    </w:p>
    <w:p w:rsidR="00002D35" w:rsidRPr="0076613C" w:rsidRDefault="00002D35" w:rsidP="00002D35">
      <w:pPr>
        <w:pStyle w:val="ListParagraph"/>
        <w:numPr>
          <w:ilvl w:val="0"/>
          <w:numId w:val="25"/>
        </w:numPr>
        <w:rPr>
          <w:rFonts w:eastAsia="Times New Roman"/>
        </w:rPr>
      </w:pPr>
      <w:r w:rsidRPr="0076613C">
        <w:rPr>
          <w:rFonts w:eastAsia="Times New Roman"/>
        </w:rPr>
        <w:t>I don't have any specific Foundation updates. I have sent Amy the number of volunteers I will need to facilitate the raffle baskets. The amount requested is larger due the amount of interest and traffic the booth experienced at all times last year.</w:t>
      </w:r>
    </w:p>
    <w:p w:rsidR="00002D35" w:rsidRPr="0076613C" w:rsidRDefault="00002D35" w:rsidP="00002D35">
      <w:pPr>
        <w:pStyle w:val="ListParagraph"/>
        <w:rPr>
          <w:rFonts w:eastAsia="Times New Roman"/>
        </w:rPr>
      </w:pPr>
      <w:r w:rsidRPr="0076613C">
        <w:rPr>
          <w:rFonts w:eastAsia="Times New Roman"/>
        </w:rPr>
        <w:t>I am looking for volunteers to help implement other foundation fundraising activities such as a photo booth or contest of some sort. If you have ideas or are interested, please let me know.</w:t>
      </w:r>
    </w:p>
    <w:p w:rsidR="00002D35" w:rsidRPr="0076613C" w:rsidRDefault="00002D35" w:rsidP="00002D35">
      <w:pPr>
        <w:pStyle w:val="ListParagraph"/>
        <w:rPr>
          <w:rFonts w:eastAsia="Times New Roman"/>
        </w:rPr>
      </w:pPr>
      <w:r w:rsidRPr="0076613C">
        <w:rPr>
          <w:rFonts w:eastAsia="Times New Roman"/>
        </w:rPr>
        <w:lastRenderedPageBreak/>
        <w:t>The Goal this year to increase our foundation donation, receive creative baskets from all chapters, and of course to have fun!</w:t>
      </w:r>
      <w:r>
        <w:rPr>
          <w:rFonts w:eastAsia="Times New Roman"/>
        </w:rPr>
        <w:t xml:space="preserve"> </w:t>
      </w:r>
      <w:r w:rsidRPr="0076613C">
        <w:rPr>
          <w:rFonts w:eastAsia="Times New Roman"/>
        </w:rPr>
        <w:t>Thanks</w:t>
      </w:r>
      <w:r>
        <w:rPr>
          <w:rFonts w:eastAsia="Times New Roman"/>
        </w:rPr>
        <w:t>!</w:t>
      </w:r>
      <w:r w:rsidRPr="0076613C">
        <w:rPr>
          <w:rFonts w:eastAsia="Times New Roman"/>
        </w:rPr>
        <w:br/>
      </w:r>
      <w:proofErr w:type="spellStart"/>
      <w:r w:rsidRPr="0076613C">
        <w:rPr>
          <w:rFonts w:eastAsia="Times New Roman"/>
        </w:rPr>
        <w:t>Sequana</w:t>
      </w:r>
      <w:proofErr w:type="spellEnd"/>
      <w:r w:rsidRPr="0076613C">
        <w:rPr>
          <w:rFonts w:eastAsia="Times New Roman"/>
        </w:rPr>
        <w:t xml:space="preserve"> S. Kimbrel</w:t>
      </w:r>
    </w:p>
    <w:p w:rsidR="00002D35" w:rsidRPr="0076613C"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Workforce Readiness</w:t>
      </w:r>
    </w:p>
    <w:p w:rsidR="00002D35" w:rsidRDefault="00002D35" w:rsidP="00002D35">
      <w:pPr>
        <w:pStyle w:val="ListParagraph"/>
        <w:numPr>
          <w:ilvl w:val="0"/>
          <w:numId w:val="26"/>
        </w:numPr>
        <w:spacing w:after="0"/>
        <w:rPr>
          <w:rFonts w:ascii="Tahoma" w:hAnsi="Tahoma" w:cs="Tahoma"/>
        </w:rPr>
      </w:pPr>
      <w:r>
        <w:rPr>
          <w:rFonts w:ascii="Tahoma" w:hAnsi="Tahoma" w:cs="Tahoma"/>
        </w:rPr>
        <w:t>Conference call with National and local VP to see how SHRM can be a better partner.</w:t>
      </w:r>
    </w:p>
    <w:p w:rsidR="00002D35" w:rsidRDefault="00002D35" w:rsidP="00002D35">
      <w:pPr>
        <w:pStyle w:val="ListParagraph"/>
        <w:numPr>
          <w:ilvl w:val="0"/>
          <w:numId w:val="26"/>
        </w:numPr>
        <w:spacing w:after="0"/>
        <w:rPr>
          <w:rFonts w:ascii="Tahoma" w:hAnsi="Tahoma" w:cs="Tahoma"/>
        </w:rPr>
      </w:pPr>
      <w:r>
        <w:rPr>
          <w:rFonts w:ascii="Tahoma" w:hAnsi="Tahoma" w:cs="Tahoma"/>
        </w:rPr>
        <w:t xml:space="preserve">JAG-state based national organization for dropouts who are most at risk.  Project discussed at regional meeting along with Jr. Achievement and _________ </w:t>
      </w:r>
      <w:proofErr w:type="spellStart"/>
      <w:r>
        <w:rPr>
          <w:rFonts w:ascii="Tahoma" w:hAnsi="Tahoma" w:cs="Tahoma"/>
        </w:rPr>
        <w:t>and</w:t>
      </w:r>
      <w:proofErr w:type="spellEnd"/>
      <w:r>
        <w:rPr>
          <w:rFonts w:ascii="Tahoma" w:hAnsi="Tahoma" w:cs="Tahoma"/>
        </w:rPr>
        <w:t xml:space="preserve"> aging workforce.</w:t>
      </w:r>
    </w:p>
    <w:p w:rsidR="00002D35" w:rsidRPr="0076613C" w:rsidRDefault="00002D35" w:rsidP="00002D35">
      <w:pPr>
        <w:pStyle w:val="ListParagraph"/>
        <w:numPr>
          <w:ilvl w:val="0"/>
          <w:numId w:val="26"/>
        </w:numPr>
        <w:spacing w:after="0"/>
        <w:rPr>
          <w:rFonts w:ascii="Tahoma" w:hAnsi="Tahoma" w:cs="Tahoma"/>
        </w:rPr>
      </w:pPr>
      <w:r>
        <w:rPr>
          <w:rFonts w:ascii="Tahoma" w:hAnsi="Tahoma" w:cs="Tahoma"/>
        </w:rPr>
        <w:t>June meeting doing some strategic planning for workforce readiness</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Communications</w:t>
      </w:r>
    </w:p>
    <w:p w:rsidR="00002D35" w:rsidRPr="0076613C" w:rsidRDefault="00002D35" w:rsidP="00002D35">
      <w:pPr>
        <w:pStyle w:val="ListParagraph"/>
        <w:numPr>
          <w:ilvl w:val="0"/>
          <w:numId w:val="27"/>
        </w:numPr>
        <w:spacing w:after="0"/>
        <w:rPr>
          <w:rFonts w:ascii="Tahoma" w:hAnsi="Tahoma" w:cs="Tahoma"/>
        </w:rPr>
      </w:pPr>
      <w:r>
        <w:rPr>
          <w:rFonts w:ascii="Tahoma" w:hAnsi="Tahoma" w:cs="Tahoma"/>
        </w:rPr>
        <w:t xml:space="preserve">Contact </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Website/Technology</w:t>
      </w:r>
    </w:p>
    <w:p w:rsidR="00002D35" w:rsidRPr="00657B79" w:rsidRDefault="00002D35" w:rsidP="00002D35">
      <w:pPr>
        <w:pStyle w:val="ListParagraph"/>
        <w:numPr>
          <w:ilvl w:val="0"/>
          <w:numId w:val="27"/>
        </w:numPr>
        <w:spacing w:after="0"/>
        <w:rPr>
          <w:rFonts w:ascii="Tahoma" w:hAnsi="Tahoma" w:cs="Tahoma"/>
        </w:rPr>
      </w:pPr>
      <w:r>
        <w:rPr>
          <w:rFonts w:ascii="Tahoma" w:hAnsi="Tahoma" w:cs="Tahoma"/>
        </w:rPr>
        <w:t>Contact Todd if need help getting onto Basecamp</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Awards/Recognition/PR</w:t>
      </w:r>
    </w:p>
    <w:p w:rsidR="00002D35" w:rsidRPr="00782F27" w:rsidRDefault="00002D35" w:rsidP="00002D35">
      <w:pPr>
        <w:pStyle w:val="ListParagraph"/>
        <w:numPr>
          <w:ilvl w:val="0"/>
          <w:numId w:val="27"/>
        </w:numPr>
        <w:spacing w:after="0"/>
        <w:rPr>
          <w:rFonts w:ascii="Tahoma" w:hAnsi="Tahoma" w:cs="Tahoma"/>
          <w:highlight w:val="yellow"/>
        </w:rPr>
      </w:pPr>
      <w:proofErr w:type="spellStart"/>
      <w:r w:rsidRPr="00782F27">
        <w:rPr>
          <w:rFonts w:ascii="Tahoma" w:hAnsi="Tahoma" w:cs="Tahoma"/>
          <w:highlight w:val="yellow"/>
        </w:rPr>
        <w:t>Trombolt</w:t>
      </w:r>
      <w:proofErr w:type="spellEnd"/>
      <w:r w:rsidRPr="00782F27">
        <w:rPr>
          <w:rFonts w:ascii="Tahoma" w:hAnsi="Tahoma" w:cs="Tahoma"/>
          <w:highlight w:val="yellow"/>
        </w:rPr>
        <w:t xml:space="preserve"> award nominations due July 1, 2017 submitted on website</w:t>
      </w:r>
    </w:p>
    <w:p w:rsidR="00002D35" w:rsidRDefault="00002D35" w:rsidP="00002D35">
      <w:pPr>
        <w:pStyle w:val="ListParagraph"/>
        <w:spacing w:after="0"/>
        <w:rPr>
          <w:rFonts w:ascii="Tahoma" w:hAnsi="Tahoma" w:cs="Tahoma"/>
        </w:rPr>
      </w:pPr>
    </w:p>
    <w:p w:rsidR="00002D35" w:rsidRDefault="00002D35" w:rsidP="00002D35">
      <w:pPr>
        <w:spacing w:after="0"/>
        <w:rPr>
          <w:rFonts w:ascii="Tahoma" w:hAnsi="Tahoma" w:cs="Tahoma"/>
        </w:rPr>
      </w:pPr>
      <w:r>
        <w:rPr>
          <w:rFonts w:ascii="Tahoma" w:hAnsi="Tahoma" w:cs="Tahoma"/>
        </w:rPr>
        <w:t>Chapter Reports</w:t>
      </w:r>
    </w:p>
    <w:p w:rsidR="00002D35" w:rsidRDefault="00002D35" w:rsidP="00002D35">
      <w:pPr>
        <w:pStyle w:val="ListParagraph"/>
        <w:numPr>
          <w:ilvl w:val="0"/>
          <w:numId w:val="27"/>
        </w:numPr>
        <w:spacing w:after="0"/>
        <w:rPr>
          <w:rFonts w:ascii="Tahoma" w:hAnsi="Tahoma" w:cs="Tahoma"/>
        </w:rPr>
      </w:pPr>
      <w:proofErr w:type="spellStart"/>
      <w:r>
        <w:rPr>
          <w:rFonts w:ascii="Tahoma" w:hAnsi="Tahoma" w:cs="Tahoma"/>
        </w:rPr>
        <w:t>Hutchingson</w:t>
      </w:r>
      <w:proofErr w:type="spellEnd"/>
      <w:r>
        <w:rPr>
          <w:rFonts w:ascii="Tahoma" w:hAnsi="Tahoma" w:cs="Tahoma"/>
        </w:rPr>
        <w:t>, Central KS- see conference flyer on basecamp, Lindsborg KS, tickets on Eventbrite</w:t>
      </w:r>
    </w:p>
    <w:p w:rsidR="00002D35" w:rsidRDefault="00002D35" w:rsidP="00002D35">
      <w:pPr>
        <w:pStyle w:val="ListParagraph"/>
        <w:numPr>
          <w:ilvl w:val="0"/>
          <w:numId w:val="27"/>
        </w:numPr>
        <w:spacing w:after="0"/>
        <w:rPr>
          <w:rFonts w:ascii="Tahoma" w:hAnsi="Tahoma" w:cs="Tahoma"/>
        </w:rPr>
      </w:pPr>
      <w:r>
        <w:rPr>
          <w:rFonts w:ascii="Tahoma" w:hAnsi="Tahoma" w:cs="Tahoma"/>
        </w:rPr>
        <w:t>Salina-</w:t>
      </w:r>
    </w:p>
    <w:p w:rsidR="00002D35" w:rsidRDefault="00002D35" w:rsidP="00002D35">
      <w:pPr>
        <w:pStyle w:val="ListParagraph"/>
        <w:numPr>
          <w:ilvl w:val="0"/>
          <w:numId w:val="27"/>
        </w:numPr>
        <w:spacing w:after="0"/>
        <w:rPr>
          <w:rFonts w:ascii="Tahoma" w:hAnsi="Tahoma" w:cs="Tahoma"/>
        </w:rPr>
      </w:pPr>
      <w:r>
        <w:rPr>
          <w:rFonts w:ascii="Tahoma" w:hAnsi="Tahoma" w:cs="Tahoma"/>
        </w:rPr>
        <w:t>DISTRICT-</w:t>
      </w:r>
    </w:p>
    <w:p w:rsidR="00002D35" w:rsidRDefault="00002D35" w:rsidP="00002D35">
      <w:pPr>
        <w:pStyle w:val="ListParagraph"/>
        <w:spacing w:after="0"/>
        <w:rPr>
          <w:rFonts w:ascii="Tahoma" w:hAnsi="Tahoma" w:cs="Tahoma"/>
        </w:rPr>
      </w:pPr>
    </w:p>
    <w:p w:rsidR="00002D35" w:rsidRDefault="00002D35" w:rsidP="00002D35">
      <w:pPr>
        <w:pStyle w:val="ListParagraph"/>
        <w:numPr>
          <w:ilvl w:val="0"/>
          <w:numId w:val="27"/>
        </w:numPr>
        <w:spacing w:after="0"/>
        <w:rPr>
          <w:rFonts w:ascii="Tahoma" w:hAnsi="Tahoma" w:cs="Tahoma"/>
        </w:rPr>
      </w:pPr>
      <w:r>
        <w:rPr>
          <w:rFonts w:ascii="Tahoma" w:hAnsi="Tahoma" w:cs="Tahoma"/>
        </w:rPr>
        <w:t>Emporia-</w:t>
      </w:r>
    </w:p>
    <w:p w:rsidR="00002D35" w:rsidRDefault="00002D35" w:rsidP="00002D35">
      <w:pPr>
        <w:pStyle w:val="ListParagraph"/>
        <w:numPr>
          <w:ilvl w:val="0"/>
          <w:numId w:val="27"/>
        </w:numPr>
        <w:spacing w:after="0"/>
        <w:rPr>
          <w:rFonts w:ascii="Tahoma" w:hAnsi="Tahoma" w:cs="Tahoma"/>
        </w:rPr>
      </w:pPr>
      <w:r>
        <w:rPr>
          <w:rFonts w:ascii="Tahoma" w:hAnsi="Tahoma" w:cs="Tahoma"/>
        </w:rPr>
        <w:t>Independence SE HR</w:t>
      </w:r>
      <w:r w:rsidRPr="00657B79">
        <w:rPr>
          <w:rFonts w:ascii="Tahoma" w:hAnsi="Tahoma" w:cs="Tahoma"/>
        </w:rPr>
        <w:t xml:space="preserve"> </w:t>
      </w:r>
      <w:r>
        <w:rPr>
          <w:rFonts w:ascii="Tahoma" w:hAnsi="Tahoma" w:cs="Tahoma"/>
        </w:rPr>
        <w:t>Nancy asked if wished to merge with SE HR, Independence.  Business Conference in 2018, not 2017</w:t>
      </w:r>
    </w:p>
    <w:p w:rsidR="00002D35" w:rsidRDefault="00002D35" w:rsidP="00002D35">
      <w:pPr>
        <w:pStyle w:val="ListParagraph"/>
        <w:numPr>
          <w:ilvl w:val="0"/>
          <w:numId w:val="27"/>
        </w:numPr>
        <w:spacing w:after="0"/>
        <w:rPr>
          <w:rFonts w:ascii="Tahoma" w:hAnsi="Tahoma" w:cs="Tahoma"/>
        </w:rPr>
      </w:pPr>
      <w:r>
        <w:rPr>
          <w:rFonts w:ascii="Tahoma" w:hAnsi="Tahoma" w:cs="Tahoma"/>
        </w:rPr>
        <w:t>Pittsburg, SE KS-</w:t>
      </w:r>
    </w:p>
    <w:p w:rsidR="00002D35" w:rsidRDefault="00002D35" w:rsidP="00002D35">
      <w:pPr>
        <w:pStyle w:val="ListParagraph"/>
        <w:numPr>
          <w:ilvl w:val="0"/>
          <w:numId w:val="27"/>
        </w:numPr>
        <w:spacing w:after="0"/>
        <w:rPr>
          <w:rFonts w:ascii="Tahoma" w:hAnsi="Tahoma" w:cs="Tahoma"/>
        </w:rPr>
      </w:pPr>
      <w:r>
        <w:rPr>
          <w:rFonts w:ascii="Tahoma" w:hAnsi="Tahoma" w:cs="Tahoma"/>
        </w:rPr>
        <w:t>DISTRICT-reached out about merge</w:t>
      </w:r>
    </w:p>
    <w:p w:rsidR="00002D35" w:rsidRDefault="00002D35" w:rsidP="00002D35">
      <w:pPr>
        <w:pStyle w:val="ListParagraph"/>
        <w:spacing w:after="0"/>
        <w:rPr>
          <w:rFonts w:ascii="Tahoma" w:hAnsi="Tahoma" w:cs="Tahoma"/>
        </w:rPr>
      </w:pPr>
    </w:p>
    <w:p w:rsidR="00002D35" w:rsidRDefault="00002D35" w:rsidP="00002D35">
      <w:pPr>
        <w:pStyle w:val="ListParagraph"/>
        <w:numPr>
          <w:ilvl w:val="0"/>
          <w:numId w:val="27"/>
        </w:numPr>
        <w:spacing w:after="0"/>
        <w:rPr>
          <w:rFonts w:ascii="Tahoma" w:hAnsi="Tahoma" w:cs="Tahoma"/>
        </w:rPr>
      </w:pPr>
      <w:r>
        <w:rPr>
          <w:rFonts w:ascii="Tahoma" w:hAnsi="Tahoma" w:cs="Tahoma"/>
        </w:rPr>
        <w:t>Lawrence-no report, great conference</w:t>
      </w:r>
    </w:p>
    <w:p w:rsidR="00002D35" w:rsidRDefault="00002D35" w:rsidP="00002D35">
      <w:pPr>
        <w:pStyle w:val="ListParagraph"/>
        <w:numPr>
          <w:ilvl w:val="0"/>
          <w:numId w:val="27"/>
        </w:numPr>
        <w:spacing w:after="0"/>
        <w:rPr>
          <w:rFonts w:ascii="Tahoma" w:hAnsi="Tahoma" w:cs="Tahoma"/>
        </w:rPr>
      </w:pPr>
      <w:r>
        <w:rPr>
          <w:rFonts w:ascii="Tahoma" w:hAnsi="Tahoma" w:cs="Tahoma"/>
        </w:rPr>
        <w:t>Johnson County-</w:t>
      </w:r>
    </w:p>
    <w:p w:rsidR="00002D35" w:rsidRDefault="00002D35" w:rsidP="00002D35">
      <w:pPr>
        <w:pStyle w:val="ListParagraph"/>
        <w:numPr>
          <w:ilvl w:val="0"/>
          <w:numId w:val="27"/>
        </w:numPr>
        <w:spacing w:after="0"/>
        <w:rPr>
          <w:rFonts w:ascii="Tahoma" w:hAnsi="Tahoma" w:cs="Tahoma"/>
        </w:rPr>
      </w:pPr>
      <w:r>
        <w:rPr>
          <w:rFonts w:ascii="Tahoma" w:hAnsi="Tahoma" w:cs="Tahoma"/>
        </w:rPr>
        <w:t>Manhattan-November Seminar</w:t>
      </w:r>
    </w:p>
    <w:p w:rsidR="00002D35" w:rsidRDefault="00002D35" w:rsidP="00002D35">
      <w:pPr>
        <w:pStyle w:val="ListParagraph"/>
        <w:numPr>
          <w:ilvl w:val="0"/>
          <w:numId w:val="27"/>
        </w:numPr>
        <w:spacing w:after="0"/>
        <w:rPr>
          <w:rFonts w:ascii="Tahoma" w:hAnsi="Tahoma" w:cs="Tahoma"/>
        </w:rPr>
      </w:pPr>
      <w:r>
        <w:rPr>
          <w:rFonts w:ascii="Tahoma" w:hAnsi="Tahoma" w:cs="Tahoma"/>
        </w:rPr>
        <w:t>Topeka-</w:t>
      </w:r>
    </w:p>
    <w:p w:rsidR="00002D35" w:rsidRDefault="00002D35" w:rsidP="00002D35">
      <w:pPr>
        <w:pStyle w:val="ListParagraph"/>
        <w:numPr>
          <w:ilvl w:val="0"/>
          <w:numId w:val="27"/>
        </w:numPr>
        <w:spacing w:after="0"/>
        <w:rPr>
          <w:rFonts w:ascii="Tahoma" w:hAnsi="Tahoma" w:cs="Tahoma"/>
        </w:rPr>
      </w:pPr>
      <w:r>
        <w:rPr>
          <w:rFonts w:ascii="Tahoma" w:hAnsi="Tahoma" w:cs="Tahoma"/>
        </w:rPr>
        <w:t>DISTRICT-no report</w:t>
      </w:r>
    </w:p>
    <w:p w:rsidR="00002D35" w:rsidRDefault="00002D35" w:rsidP="00002D35">
      <w:pPr>
        <w:pStyle w:val="ListParagraph"/>
        <w:spacing w:after="0"/>
        <w:rPr>
          <w:rFonts w:ascii="Tahoma" w:hAnsi="Tahoma" w:cs="Tahoma"/>
        </w:rPr>
      </w:pPr>
    </w:p>
    <w:p w:rsidR="00002D35" w:rsidRPr="00657B79" w:rsidRDefault="00002D35" w:rsidP="00002D35">
      <w:pPr>
        <w:pStyle w:val="ListParagraph"/>
        <w:numPr>
          <w:ilvl w:val="0"/>
          <w:numId w:val="27"/>
        </w:numPr>
        <w:spacing w:after="0"/>
        <w:rPr>
          <w:rFonts w:ascii="Tahoma" w:hAnsi="Tahoma" w:cs="Tahoma"/>
        </w:rPr>
      </w:pPr>
      <w:r>
        <w:rPr>
          <w:rFonts w:ascii="Tahoma" w:hAnsi="Tahoma" w:cs="Tahoma"/>
        </w:rPr>
        <w:t xml:space="preserve">Hays, W KS-new newsletter with mail chimp, share more with members. Reevaluating what we can do for Colby chapter as they may not be able to sustain on their own.  Looking for speaker to explain benefits to our members/non-members. (Nancy Conway-more than happy to help out).  Attending National SHRM </w:t>
      </w:r>
      <w:proofErr w:type="spellStart"/>
      <w:r>
        <w:rPr>
          <w:rFonts w:ascii="Tahoma" w:hAnsi="Tahoma" w:cs="Tahoma"/>
        </w:rPr>
        <w:t>conf</w:t>
      </w:r>
      <w:proofErr w:type="spellEnd"/>
      <w:r>
        <w:rPr>
          <w:rFonts w:ascii="Tahoma" w:hAnsi="Tahoma" w:cs="Tahoma"/>
        </w:rPr>
        <w:t>-Megan Schaller)</w:t>
      </w:r>
    </w:p>
    <w:p w:rsidR="00002D35" w:rsidRDefault="00002D35" w:rsidP="00002D35">
      <w:pPr>
        <w:pStyle w:val="ListParagraph"/>
        <w:numPr>
          <w:ilvl w:val="0"/>
          <w:numId w:val="27"/>
        </w:numPr>
        <w:spacing w:after="0"/>
        <w:rPr>
          <w:rFonts w:ascii="Tahoma" w:hAnsi="Tahoma" w:cs="Tahoma"/>
        </w:rPr>
      </w:pPr>
      <w:r>
        <w:rPr>
          <w:rFonts w:ascii="Tahoma" w:hAnsi="Tahoma" w:cs="Tahoma"/>
        </w:rPr>
        <w:lastRenderedPageBreak/>
        <w:t>Garden City, SW KS-Sandy Brown speaking at conference</w:t>
      </w:r>
    </w:p>
    <w:p w:rsidR="00002D35" w:rsidRDefault="00002D35" w:rsidP="00002D35">
      <w:pPr>
        <w:pStyle w:val="ListParagraph"/>
        <w:numPr>
          <w:ilvl w:val="0"/>
          <w:numId w:val="27"/>
        </w:numPr>
        <w:spacing w:after="0"/>
        <w:rPr>
          <w:rFonts w:ascii="Tahoma" w:hAnsi="Tahoma" w:cs="Tahoma"/>
        </w:rPr>
      </w:pPr>
      <w:r>
        <w:rPr>
          <w:rFonts w:ascii="Tahoma" w:hAnsi="Tahoma" w:cs="Tahoma"/>
        </w:rPr>
        <w:t>DISTRICT-no report</w:t>
      </w:r>
    </w:p>
    <w:p w:rsidR="00002D35" w:rsidRDefault="00002D35" w:rsidP="00002D35">
      <w:pPr>
        <w:pStyle w:val="ListParagraph"/>
        <w:spacing w:after="0"/>
        <w:rPr>
          <w:rFonts w:ascii="Tahoma" w:hAnsi="Tahoma" w:cs="Tahoma"/>
        </w:rPr>
      </w:pPr>
    </w:p>
    <w:p w:rsidR="00002D35" w:rsidRDefault="00002D35" w:rsidP="00002D35">
      <w:pPr>
        <w:pStyle w:val="ListParagraph"/>
        <w:numPr>
          <w:ilvl w:val="0"/>
          <w:numId w:val="27"/>
        </w:numPr>
        <w:spacing w:after="0"/>
        <w:rPr>
          <w:rFonts w:ascii="Tahoma" w:hAnsi="Tahoma" w:cs="Tahoma"/>
        </w:rPr>
      </w:pPr>
      <w:r>
        <w:rPr>
          <w:rFonts w:ascii="Tahoma" w:hAnsi="Tahoma" w:cs="Tahoma"/>
        </w:rPr>
        <w:t>Wichita-changing website to Your Membership, complete by end of the year. Amber attending national SHRM conference.</w:t>
      </w:r>
    </w:p>
    <w:p w:rsidR="00002D35" w:rsidRDefault="00002D35" w:rsidP="00002D35">
      <w:pPr>
        <w:pStyle w:val="ListParagraph"/>
        <w:numPr>
          <w:ilvl w:val="0"/>
          <w:numId w:val="27"/>
        </w:numPr>
        <w:spacing w:after="0"/>
        <w:rPr>
          <w:rFonts w:ascii="Tahoma" w:hAnsi="Tahoma" w:cs="Tahoma"/>
        </w:rPr>
      </w:pPr>
      <w:r>
        <w:rPr>
          <w:rFonts w:ascii="Tahoma" w:hAnsi="Tahoma" w:cs="Tahoma"/>
        </w:rPr>
        <w:t>Winfield SC KS-</w:t>
      </w:r>
    </w:p>
    <w:p w:rsidR="00002D35" w:rsidRPr="00657B79" w:rsidRDefault="00002D35" w:rsidP="00002D35">
      <w:pPr>
        <w:pStyle w:val="ListParagraph"/>
        <w:numPr>
          <w:ilvl w:val="0"/>
          <w:numId w:val="27"/>
        </w:numPr>
        <w:spacing w:after="0"/>
        <w:rPr>
          <w:rFonts w:ascii="Tahoma" w:hAnsi="Tahoma" w:cs="Tahoma"/>
        </w:rPr>
      </w:pPr>
      <w:r>
        <w:rPr>
          <w:rFonts w:ascii="Tahoma" w:hAnsi="Tahoma" w:cs="Tahoma"/>
        </w:rPr>
        <w:t>DISTRICT-no report</w:t>
      </w:r>
    </w:p>
    <w:p w:rsidR="00002D35" w:rsidRDefault="00002D35" w:rsidP="00002D35">
      <w:pPr>
        <w:spacing w:after="0"/>
        <w:rPr>
          <w:rFonts w:ascii="Tahoma" w:hAnsi="Tahoma" w:cs="Tahoma"/>
        </w:rPr>
      </w:pPr>
    </w:p>
    <w:p w:rsidR="00002D35" w:rsidRDefault="00002D35" w:rsidP="00002D35">
      <w:pPr>
        <w:spacing w:after="0"/>
        <w:rPr>
          <w:rFonts w:ascii="Tahoma" w:hAnsi="Tahoma" w:cs="Tahoma"/>
        </w:rPr>
      </w:pPr>
      <w:r>
        <w:rPr>
          <w:rFonts w:ascii="Tahoma" w:hAnsi="Tahoma" w:cs="Tahoma"/>
        </w:rPr>
        <w:t>Closing-Shelby</w:t>
      </w:r>
    </w:p>
    <w:p w:rsidR="00002D35" w:rsidRDefault="00002D35" w:rsidP="00002D35">
      <w:pPr>
        <w:spacing w:after="0"/>
        <w:rPr>
          <w:rFonts w:ascii="Tahoma" w:hAnsi="Tahoma" w:cs="Tahoma"/>
        </w:rPr>
      </w:pPr>
      <w:r>
        <w:rPr>
          <w:rFonts w:ascii="Tahoma" w:hAnsi="Tahoma" w:cs="Tahoma"/>
        </w:rPr>
        <w:t>Next Call June 29</w:t>
      </w:r>
    </w:p>
    <w:p w:rsidR="00002D35" w:rsidRPr="0076613C" w:rsidRDefault="00002D35" w:rsidP="00002D35">
      <w:pPr>
        <w:spacing w:after="0"/>
        <w:rPr>
          <w:rFonts w:ascii="Tahoma" w:hAnsi="Tahoma" w:cs="Tahoma"/>
        </w:rPr>
      </w:pPr>
      <w:r>
        <w:rPr>
          <w:rFonts w:ascii="Tahoma" w:hAnsi="Tahoma" w:cs="Tahoma"/>
        </w:rPr>
        <w:t>Strategic Planning June 2</w:t>
      </w:r>
    </w:p>
    <w:p w:rsidR="00FC1979" w:rsidRPr="000F30C7" w:rsidRDefault="00FC1979" w:rsidP="009053A7">
      <w:pPr>
        <w:jc w:val="center"/>
        <w:rPr>
          <w:rFonts w:ascii="Tahoma" w:hAnsi="Tahoma" w:cs="Tahoma"/>
        </w:rPr>
      </w:pPr>
      <w:bookmarkStart w:id="0" w:name="_GoBack"/>
      <w:bookmarkEnd w:id="0"/>
    </w:p>
    <w:sectPr w:rsidR="00FC1979" w:rsidRPr="000F30C7" w:rsidSect="00A72965">
      <w:head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0E" w:rsidRDefault="00375E0E" w:rsidP="00355B36">
      <w:pPr>
        <w:spacing w:after="0" w:line="240" w:lineRule="auto"/>
      </w:pPr>
      <w:r>
        <w:separator/>
      </w:r>
    </w:p>
  </w:endnote>
  <w:endnote w:type="continuationSeparator" w:id="0">
    <w:p w:rsidR="00375E0E" w:rsidRDefault="00375E0E"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375E0E" w:rsidRDefault="00375E0E">
        <w:pPr>
          <w:pStyle w:val="Footer"/>
          <w:jc w:val="right"/>
        </w:pPr>
        <w:r>
          <w:fldChar w:fldCharType="begin"/>
        </w:r>
        <w:r>
          <w:instrText xml:space="preserve"> PAGE   \* MERGEFORMAT </w:instrText>
        </w:r>
        <w:r>
          <w:fldChar w:fldCharType="separate"/>
        </w:r>
        <w:r w:rsidR="00002D35">
          <w:rPr>
            <w:noProof/>
          </w:rPr>
          <w:t>2</w:t>
        </w:r>
        <w:r>
          <w:rPr>
            <w:noProof/>
          </w:rPr>
          <w:fldChar w:fldCharType="end"/>
        </w:r>
      </w:p>
    </w:sdtContent>
  </w:sdt>
  <w:p w:rsidR="00375E0E" w:rsidRDefault="00375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375E0E" w:rsidRDefault="00375E0E">
        <w:pPr>
          <w:pStyle w:val="Footer"/>
          <w:jc w:val="right"/>
        </w:pPr>
        <w:r>
          <w:fldChar w:fldCharType="begin"/>
        </w:r>
        <w:r>
          <w:instrText xml:space="preserve"> PAGE   \* MERGEFORMAT </w:instrText>
        </w:r>
        <w:r>
          <w:fldChar w:fldCharType="separate"/>
        </w:r>
        <w:r w:rsidR="00002D35">
          <w:rPr>
            <w:noProof/>
          </w:rPr>
          <w:t>1</w:t>
        </w:r>
        <w:r>
          <w:rPr>
            <w:noProof/>
          </w:rPr>
          <w:fldChar w:fldCharType="end"/>
        </w:r>
      </w:p>
    </w:sdtContent>
  </w:sdt>
  <w:p w:rsidR="00375E0E" w:rsidRDefault="00375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0E" w:rsidRDefault="00375E0E" w:rsidP="00355B36">
      <w:pPr>
        <w:spacing w:after="0" w:line="240" w:lineRule="auto"/>
      </w:pPr>
      <w:r>
        <w:separator/>
      </w:r>
    </w:p>
  </w:footnote>
  <w:footnote w:type="continuationSeparator" w:id="0">
    <w:p w:rsidR="00375E0E" w:rsidRDefault="00375E0E"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0E" w:rsidRDefault="00002D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0E" w:rsidRDefault="00002D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375E0E">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5F3"/>
    <w:multiLevelType w:val="hybridMultilevel"/>
    <w:tmpl w:val="E40E6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40B79"/>
    <w:multiLevelType w:val="hybridMultilevel"/>
    <w:tmpl w:val="C4A4440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9E63E7"/>
    <w:multiLevelType w:val="hybridMultilevel"/>
    <w:tmpl w:val="574C8E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33446"/>
    <w:multiLevelType w:val="hybridMultilevel"/>
    <w:tmpl w:val="824E5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0E3941"/>
    <w:multiLevelType w:val="hybridMultilevel"/>
    <w:tmpl w:val="8140E6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8"/>
  </w:num>
  <w:num w:numId="3">
    <w:abstractNumId w:val="27"/>
  </w:num>
  <w:num w:numId="4">
    <w:abstractNumId w:val="19"/>
  </w:num>
  <w:num w:numId="5">
    <w:abstractNumId w:val="18"/>
  </w:num>
  <w:num w:numId="6">
    <w:abstractNumId w:val="25"/>
  </w:num>
  <w:num w:numId="7">
    <w:abstractNumId w:val="21"/>
  </w:num>
  <w:num w:numId="8">
    <w:abstractNumId w:val="6"/>
  </w:num>
  <w:num w:numId="9">
    <w:abstractNumId w:val="15"/>
  </w:num>
  <w:num w:numId="10">
    <w:abstractNumId w:val="11"/>
  </w:num>
  <w:num w:numId="11">
    <w:abstractNumId w:val="0"/>
  </w:num>
  <w:num w:numId="12">
    <w:abstractNumId w:val="7"/>
  </w:num>
  <w:num w:numId="13">
    <w:abstractNumId w:val="24"/>
  </w:num>
  <w:num w:numId="14">
    <w:abstractNumId w:val="26"/>
  </w:num>
  <w:num w:numId="15">
    <w:abstractNumId w:val="23"/>
  </w:num>
  <w:num w:numId="16">
    <w:abstractNumId w:val="13"/>
  </w:num>
  <w:num w:numId="17">
    <w:abstractNumId w:val="10"/>
  </w:num>
  <w:num w:numId="18">
    <w:abstractNumId w:val="16"/>
  </w:num>
  <w:num w:numId="19">
    <w:abstractNumId w:val="12"/>
  </w:num>
  <w:num w:numId="20">
    <w:abstractNumId w:val="4"/>
  </w:num>
  <w:num w:numId="21">
    <w:abstractNumId w:val="8"/>
  </w:num>
  <w:num w:numId="22">
    <w:abstractNumId w:val="17"/>
  </w:num>
  <w:num w:numId="23">
    <w:abstractNumId w:val="9"/>
  </w:num>
  <w:num w:numId="24">
    <w:abstractNumId w:val="5"/>
  </w:num>
  <w:num w:numId="25">
    <w:abstractNumId w:val="20"/>
  </w:num>
  <w:num w:numId="26">
    <w:abstractNumId w:val="22"/>
  </w:num>
  <w:num w:numId="27">
    <w:abstractNumId w:val="3"/>
  </w:num>
  <w:num w:numId="28">
    <w:abstractNumId w:val="2"/>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2D3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7655"/>
    <w:rsid w:val="00050B75"/>
    <w:rsid w:val="00053EB8"/>
    <w:rsid w:val="00054FCC"/>
    <w:rsid w:val="00055C43"/>
    <w:rsid w:val="00056F2C"/>
    <w:rsid w:val="00061D45"/>
    <w:rsid w:val="00061FCA"/>
    <w:rsid w:val="00062E1D"/>
    <w:rsid w:val="0006569D"/>
    <w:rsid w:val="000658C5"/>
    <w:rsid w:val="00067CFC"/>
    <w:rsid w:val="000726A0"/>
    <w:rsid w:val="000738AD"/>
    <w:rsid w:val="0007490E"/>
    <w:rsid w:val="00074982"/>
    <w:rsid w:val="000753D8"/>
    <w:rsid w:val="00076E0D"/>
    <w:rsid w:val="0008323D"/>
    <w:rsid w:val="00086603"/>
    <w:rsid w:val="00090C70"/>
    <w:rsid w:val="000A7A77"/>
    <w:rsid w:val="000B0B3D"/>
    <w:rsid w:val="000B0C14"/>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0368"/>
    <w:rsid w:val="00105E92"/>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20FD"/>
    <w:rsid w:val="001623B3"/>
    <w:rsid w:val="00164C0C"/>
    <w:rsid w:val="0016562F"/>
    <w:rsid w:val="00167BA2"/>
    <w:rsid w:val="00172EEE"/>
    <w:rsid w:val="0017652F"/>
    <w:rsid w:val="00181806"/>
    <w:rsid w:val="00181B9B"/>
    <w:rsid w:val="0018402C"/>
    <w:rsid w:val="001944B0"/>
    <w:rsid w:val="00197410"/>
    <w:rsid w:val="00197B40"/>
    <w:rsid w:val="001A051A"/>
    <w:rsid w:val="001A1BD1"/>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2005"/>
    <w:rsid w:val="00256AD9"/>
    <w:rsid w:val="002614D1"/>
    <w:rsid w:val="00261B0E"/>
    <w:rsid w:val="00263215"/>
    <w:rsid w:val="0026386A"/>
    <w:rsid w:val="002675F0"/>
    <w:rsid w:val="00267A30"/>
    <w:rsid w:val="002723B8"/>
    <w:rsid w:val="0027764B"/>
    <w:rsid w:val="00277948"/>
    <w:rsid w:val="002905A1"/>
    <w:rsid w:val="002A022D"/>
    <w:rsid w:val="002A2808"/>
    <w:rsid w:val="002A642B"/>
    <w:rsid w:val="002A746C"/>
    <w:rsid w:val="002A772F"/>
    <w:rsid w:val="002B2A59"/>
    <w:rsid w:val="002B3CA5"/>
    <w:rsid w:val="002B743D"/>
    <w:rsid w:val="002B7FD8"/>
    <w:rsid w:val="002C17A3"/>
    <w:rsid w:val="002C58FF"/>
    <w:rsid w:val="002D0585"/>
    <w:rsid w:val="002D2A83"/>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5E0E"/>
    <w:rsid w:val="00376134"/>
    <w:rsid w:val="0038236C"/>
    <w:rsid w:val="00384179"/>
    <w:rsid w:val="00385A67"/>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1448"/>
    <w:rsid w:val="00413A11"/>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3FD6"/>
    <w:rsid w:val="004C590B"/>
    <w:rsid w:val="004C6553"/>
    <w:rsid w:val="004C7657"/>
    <w:rsid w:val="004D07EB"/>
    <w:rsid w:val="004D0AC4"/>
    <w:rsid w:val="004D1132"/>
    <w:rsid w:val="004D2CB2"/>
    <w:rsid w:val="004D553F"/>
    <w:rsid w:val="004D63A5"/>
    <w:rsid w:val="004D6DBF"/>
    <w:rsid w:val="004E172C"/>
    <w:rsid w:val="004E2517"/>
    <w:rsid w:val="004E7269"/>
    <w:rsid w:val="004F0275"/>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FA9"/>
    <w:rsid w:val="005A1E0E"/>
    <w:rsid w:val="005A2B37"/>
    <w:rsid w:val="005A3406"/>
    <w:rsid w:val="005A36FC"/>
    <w:rsid w:val="005A5179"/>
    <w:rsid w:val="005B19A4"/>
    <w:rsid w:val="005B20FE"/>
    <w:rsid w:val="005B336C"/>
    <w:rsid w:val="005B3524"/>
    <w:rsid w:val="005B3A5D"/>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307"/>
    <w:rsid w:val="005F5A85"/>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36B13"/>
    <w:rsid w:val="006455E2"/>
    <w:rsid w:val="006538E2"/>
    <w:rsid w:val="00653A46"/>
    <w:rsid w:val="006549B4"/>
    <w:rsid w:val="0065686E"/>
    <w:rsid w:val="00661583"/>
    <w:rsid w:val="00667964"/>
    <w:rsid w:val="00667B86"/>
    <w:rsid w:val="00671879"/>
    <w:rsid w:val="00676BEB"/>
    <w:rsid w:val="00676D0D"/>
    <w:rsid w:val="00680CDA"/>
    <w:rsid w:val="00682868"/>
    <w:rsid w:val="00685E7B"/>
    <w:rsid w:val="00690671"/>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D50"/>
    <w:rsid w:val="00707392"/>
    <w:rsid w:val="00710864"/>
    <w:rsid w:val="0071159B"/>
    <w:rsid w:val="00716588"/>
    <w:rsid w:val="0072023B"/>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A59AF"/>
    <w:rsid w:val="007B2AB8"/>
    <w:rsid w:val="007B32A3"/>
    <w:rsid w:val="007C06C5"/>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510"/>
    <w:rsid w:val="008E398B"/>
    <w:rsid w:val="008E3B7B"/>
    <w:rsid w:val="008E5136"/>
    <w:rsid w:val="008F1F6E"/>
    <w:rsid w:val="008F47F2"/>
    <w:rsid w:val="008F5BA4"/>
    <w:rsid w:val="00900855"/>
    <w:rsid w:val="00901EEE"/>
    <w:rsid w:val="00905172"/>
    <w:rsid w:val="009053A7"/>
    <w:rsid w:val="00911892"/>
    <w:rsid w:val="009130D1"/>
    <w:rsid w:val="009142A4"/>
    <w:rsid w:val="0091721C"/>
    <w:rsid w:val="00920944"/>
    <w:rsid w:val="009228FF"/>
    <w:rsid w:val="0092579C"/>
    <w:rsid w:val="009265D0"/>
    <w:rsid w:val="00926EC4"/>
    <w:rsid w:val="00931D45"/>
    <w:rsid w:val="00940C26"/>
    <w:rsid w:val="00946F69"/>
    <w:rsid w:val="00950331"/>
    <w:rsid w:val="00952032"/>
    <w:rsid w:val="0095388D"/>
    <w:rsid w:val="00954FE1"/>
    <w:rsid w:val="0095513C"/>
    <w:rsid w:val="0096167B"/>
    <w:rsid w:val="00963CC9"/>
    <w:rsid w:val="009745C9"/>
    <w:rsid w:val="00975CA9"/>
    <w:rsid w:val="009760D5"/>
    <w:rsid w:val="00976578"/>
    <w:rsid w:val="009773DD"/>
    <w:rsid w:val="00981BA1"/>
    <w:rsid w:val="0098627B"/>
    <w:rsid w:val="009875E7"/>
    <w:rsid w:val="00987A1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54B1"/>
    <w:rsid w:val="00B564EE"/>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971F9"/>
    <w:rsid w:val="00BA02B0"/>
    <w:rsid w:val="00BA11F7"/>
    <w:rsid w:val="00BA16DF"/>
    <w:rsid w:val="00BA61C4"/>
    <w:rsid w:val="00BB0286"/>
    <w:rsid w:val="00BB1B40"/>
    <w:rsid w:val="00BB3D81"/>
    <w:rsid w:val="00BB5A5C"/>
    <w:rsid w:val="00BB6C9E"/>
    <w:rsid w:val="00BC19E1"/>
    <w:rsid w:val="00BC5918"/>
    <w:rsid w:val="00BC69FB"/>
    <w:rsid w:val="00BC6EF7"/>
    <w:rsid w:val="00BD045C"/>
    <w:rsid w:val="00BD0A96"/>
    <w:rsid w:val="00BD69C0"/>
    <w:rsid w:val="00BD7B3A"/>
    <w:rsid w:val="00BE0785"/>
    <w:rsid w:val="00BE30B4"/>
    <w:rsid w:val="00BE326F"/>
    <w:rsid w:val="00BE4187"/>
    <w:rsid w:val="00BE4673"/>
    <w:rsid w:val="00BE59B3"/>
    <w:rsid w:val="00BE6865"/>
    <w:rsid w:val="00BE6AE6"/>
    <w:rsid w:val="00BE70FE"/>
    <w:rsid w:val="00BE7D9D"/>
    <w:rsid w:val="00BF2B5B"/>
    <w:rsid w:val="00BF358E"/>
    <w:rsid w:val="00BF3736"/>
    <w:rsid w:val="00BF5489"/>
    <w:rsid w:val="00BF666A"/>
    <w:rsid w:val="00C06B5B"/>
    <w:rsid w:val="00C120D0"/>
    <w:rsid w:val="00C14308"/>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2125"/>
    <w:rsid w:val="00C7708D"/>
    <w:rsid w:val="00C85048"/>
    <w:rsid w:val="00C853A8"/>
    <w:rsid w:val="00C86FF2"/>
    <w:rsid w:val="00C87C32"/>
    <w:rsid w:val="00C94ED9"/>
    <w:rsid w:val="00CA0964"/>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70A1"/>
    <w:rsid w:val="00D279C1"/>
    <w:rsid w:val="00D31270"/>
    <w:rsid w:val="00D31A7A"/>
    <w:rsid w:val="00D33CA7"/>
    <w:rsid w:val="00D43943"/>
    <w:rsid w:val="00D43BC3"/>
    <w:rsid w:val="00D51A0C"/>
    <w:rsid w:val="00D533C3"/>
    <w:rsid w:val="00D55EE9"/>
    <w:rsid w:val="00D57DFD"/>
    <w:rsid w:val="00D65025"/>
    <w:rsid w:val="00D66690"/>
    <w:rsid w:val="00D67A21"/>
    <w:rsid w:val="00D67E7D"/>
    <w:rsid w:val="00D74FE5"/>
    <w:rsid w:val="00D815B0"/>
    <w:rsid w:val="00D8531D"/>
    <w:rsid w:val="00D90AEB"/>
    <w:rsid w:val="00D91A9D"/>
    <w:rsid w:val="00D97B67"/>
    <w:rsid w:val="00DA0D8E"/>
    <w:rsid w:val="00DA34BB"/>
    <w:rsid w:val="00DA3D59"/>
    <w:rsid w:val="00DB00A0"/>
    <w:rsid w:val="00DB0DC8"/>
    <w:rsid w:val="00DB154D"/>
    <w:rsid w:val="00DB1FD2"/>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3B71"/>
    <w:rsid w:val="00E15E5F"/>
    <w:rsid w:val="00E16DC4"/>
    <w:rsid w:val="00E1746C"/>
    <w:rsid w:val="00E20627"/>
    <w:rsid w:val="00E27644"/>
    <w:rsid w:val="00E27C23"/>
    <w:rsid w:val="00E320CD"/>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1979"/>
    <w:rsid w:val="00FC5900"/>
    <w:rsid w:val="00FC66E7"/>
    <w:rsid w:val="00FD1B1E"/>
    <w:rsid w:val="00FD2E5B"/>
    <w:rsid w:val="00FD7D4B"/>
    <w:rsid w:val="00FE3EAF"/>
    <w:rsid w:val="00FE50FB"/>
    <w:rsid w:val="00FE72D9"/>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DDAD-5C7B-44BB-BB34-66904524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3230</Words>
  <Characters>18417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cp:revision>
  <cp:lastPrinted>2016-11-03T16:01:00Z</cp:lastPrinted>
  <dcterms:created xsi:type="dcterms:W3CDTF">2017-05-05T00:12:00Z</dcterms:created>
  <dcterms:modified xsi:type="dcterms:W3CDTF">2017-05-05T00:12:00Z</dcterms:modified>
</cp:coreProperties>
</file>